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479" w:rsidRPr="00195B8F" w:rsidRDefault="00195B8F" w:rsidP="00195B8F">
      <w:pPr>
        <w:pStyle w:val="a4"/>
        <w:spacing w:before="2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195B8F">
        <w:rPr>
          <w:color w:val="1F497D" w:themeColor="text2"/>
          <w:sz w:val="40"/>
          <w:szCs w:val="40"/>
        </w:rPr>
        <w:t xml:space="preserve"> ЮПСС</w:t>
      </w:r>
    </w:p>
    <w:p w:rsidR="00643479" w:rsidRDefault="00643479">
      <w:pPr>
        <w:pStyle w:val="a4"/>
        <w:spacing w:line="20" w:lineRule="exact"/>
        <w:ind w:left="284"/>
        <w:rPr>
          <w:sz w:val="2"/>
        </w:rPr>
      </w:pPr>
    </w:p>
    <w:p w:rsidR="00643479" w:rsidRPr="005F798F" w:rsidRDefault="00643479">
      <w:pPr>
        <w:pStyle w:val="a4"/>
      </w:pPr>
    </w:p>
    <w:p w:rsidR="00643479" w:rsidRPr="005F798F" w:rsidRDefault="00643479" w:rsidP="00853C72">
      <w:pPr>
        <w:pStyle w:val="a4"/>
        <w:spacing w:before="7" w:line="360" w:lineRule="auto"/>
      </w:pPr>
    </w:p>
    <w:p w:rsidR="00643479" w:rsidRPr="005F798F" w:rsidRDefault="00643479" w:rsidP="00853C72">
      <w:pPr>
        <w:pStyle w:val="a4"/>
        <w:spacing w:line="360" w:lineRule="auto"/>
      </w:pPr>
    </w:p>
    <w:p w:rsidR="00EC3941" w:rsidRPr="005F798F" w:rsidRDefault="00EC3941" w:rsidP="00853C72">
      <w:pPr>
        <w:pStyle w:val="a4"/>
        <w:spacing w:line="360" w:lineRule="auto"/>
      </w:pPr>
    </w:p>
    <w:p w:rsidR="00D8774B" w:rsidRDefault="00D8774B" w:rsidP="00D8774B">
      <w:pPr>
        <w:spacing w:line="360" w:lineRule="auto"/>
        <w:ind w:right="594"/>
        <w:jc w:val="center"/>
        <w:rPr>
          <w:b/>
          <w:sz w:val="36"/>
        </w:rPr>
      </w:pPr>
      <w:r>
        <w:rPr>
          <w:b/>
          <w:sz w:val="36"/>
        </w:rPr>
        <w:t>Проект планировки и проект межевания территории для газопровода в пос. Дегтярка и пос. Уржумка</w:t>
      </w:r>
    </w:p>
    <w:p w:rsidR="00363F33" w:rsidRPr="00363F33" w:rsidRDefault="00363F33" w:rsidP="005F798F">
      <w:pPr>
        <w:pStyle w:val="a4"/>
        <w:spacing w:line="360" w:lineRule="auto"/>
        <w:rPr>
          <w:b/>
        </w:rPr>
      </w:pPr>
    </w:p>
    <w:p w:rsidR="00643479" w:rsidRPr="00363F33" w:rsidRDefault="00924ED9" w:rsidP="003B13F5">
      <w:pPr>
        <w:pStyle w:val="a4"/>
        <w:spacing w:line="360" w:lineRule="auto"/>
        <w:jc w:val="center"/>
        <w:rPr>
          <w:b/>
        </w:rPr>
      </w:pPr>
      <w:bookmarkStart w:id="0" w:name="_Toc525638500"/>
      <w:bookmarkStart w:id="1" w:name="_Toc530578865"/>
      <w:bookmarkStart w:id="2" w:name="_Toc533170782"/>
      <w:bookmarkStart w:id="3" w:name="_Toc533418649"/>
      <w:bookmarkStart w:id="4" w:name="_Toc31289257"/>
      <w:r w:rsidRPr="00363F33">
        <w:rPr>
          <w:b/>
        </w:rPr>
        <w:t>Материалы по обоснованию</w:t>
      </w:r>
      <w:r w:rsidR="00EA0872" w:rsidRPr="00363F33">
        <w:rPr>
          <w:b/>
        </w:rPr>
        <w:t xml:space="preserve"> проекта планировк</w:t>
      </w:r>
      <w:r w:rsidR="00496008" w:rsidRPr="00363F33">
        <w:rPr>
          <w:b/>
        </w:rPr>
        <w:t>и</w:t>
      </w:r>
      <w:bookmarkEnd w:id="0"/>
      <w:bookmarkEnd w:id="1"/>
      <w:r w:rsidR="00531A5B" w:rsidRPr="00363F33">
        <w:rPr>
          <w:b/>
        </w:rPr>
        <w:t xml:space="preserve"> территории</w:t>
      </w:r>
      <w:bookmarkEnd w:id="2"/>
      <w:bookmarkEnd w:id="3"/>
      <w:bookmarkEnd w:id="4"/>
    </w:p>
    <w:p w:rsidR="00173008" w:rsidRPr="00363F33" w:rsidRDefault="00173008" w:rsidP="003B13F5">
      <w:pPr>
        <w:pStyle w:val="a4"/>
        <w:spacing w:line="360" w:lineRule="auto"/>
        <w:jc w:val="center"/>
        <w:rPr>
          <w:b/>
        </w:rPr>
      </w:pPr>
      <w:bookmarkStart w:id="5" w:name="_Toc31289258"/>
      <w:r w:rsidRPr="00363F33">
        <w:rPr>
          <w:b/>
        </w:rPr>
        <w:t>Пояснительная записка</w:t>
      </w:r>
      <w:bookmarkEnd w:id="5"/>
    </w:p>
    <w:p w:rsidR="00643479" w:rsidRPr="00195B8F" w:rsidRDefault="00853C72" w:rsidP="003B13F5">
      <w:pPr>
        <w:pStyle w:val="a4"/>
        <w:spacing w:line="360" w:lineRule="auto"/>
        <w:ind w:left="159" w:right="119"/>
        <w:jc w:val="center"/>
      </w:pPr>
      <w:r w:rsidRPr="00195B8F">
        <w:t xml:space="preserve">Том </w:t>
      </w:r>
      <w:r w:rsidR="00D564BE">
        <w:t>1</w:t>
      </w:r>
    </w:p>
    <w:p w:rsidR="00083276" w:rsidRDefault="00D564BE" w:rsidP="00AC326C">
      <w:pPr>
        <w:pStyle w:val="a4"/>
        <w:spacing w:line="360" w:lineRule="auto"/>
        <w:ind w:left="159" w:right="119"/>
        <w:jc w:val="center"/>
      </w:pPr>
      <w:r>
        <w:t>Раздел 4</w:t>
      </w:r>
    </w:p>
    <w:p w:rsidR="00075F09" w:rsidRDefault="00D8774B" w:rsidP="00075F09">
      <w:pPr>
        <w:pStyle w:val="a4"/>
        <w:spacing w:line="360" w:lineRule="auto"/>
        <w:ind w:left="159" w:right="119"/>
        <w:jc w:val="center"/>
        <w:rPr>
          <w:b/>
          <w:sz w:val="32"/>
        </w:rPr>
      </w:pPr>
      <w:r>
        <w:rPr>
          <w:rFonts w:eastAsiaTheme="minorHAnsi"/>
          <w:b/>
          <w:color w:val="000000"/>
          <w:sz w:val="32"/>
          <w:lang w:eastAsia="en-US" w:bidi="ar-SA"/>
        </w:rPr>
        <w:t>1</w:t>
      </w:r>
      <w:r w:rsidR="00075F09">
        <w:rPr>
          <w:rFonts w:eastAsiaTheme="minorHAnsi"/>
          <w:b/>
          <w:color w:val="000000"/>
          <w:sz w:val="32"/>
          <w:lang w:eastAsia="en-US" w:bidi="ar-SA"/>
        </w:rPr>
        <w:t>2-00-00-2020-ППТ</w:t>
      </w:r>
    </w:p>
    <w:p w:rsidR="00075F09" w:rsidRPr="00195B8F" w:rsidRDefault="00075F09" w:rsidP="00AC326C">
      <w:pPr>
        <w:pStyle w:val="a4"/>
        <w:spacing w:line="360" w:lineRule="auto"/>
        <w:ind w:left="159" w:right="119"/>
        <w:jc w:val="center"/>
      </w:pPr>
    </w:p>
    <w:p w:rsidR="00853C72" w:rsidRDefault="00853C72" w:rsidP="00551FD0">
      <w:pPr>
        <w:pStyle w:val="a4"/>
        <w:spacing w:before="251"/>
        <w:ind w:right="119"/>
        <w:rPr>
          <w:rFonts w:ascii="Calibri"/>
        </w:rPr>
      </w:pPr>
    </w:p>
    <w:p w:rsidR="00736B2C" w:rsidRDefault="00736B2C">
      <w:pPr>
        <w:pStyle w:val="a4"/>
        <w:spacing w:before="251"/>
        <w:ind w:left="163" w:right="119"/>
        <w:jc w:val="center"/>
      </w:pPr>
    </w:p>
    <w:p w:rsidR="00853C72" w:rsidRDefault="00853C72">
      <w:pPr>
        <w:pStyle w:val="a4"/>
        <w:spacing w:before="251"/>
        <w:ind w:left="163" w:right="119"/>
        <w:jc w:val="center"/>
      </w:pPr>
    </w:p>
    <w:p w:rsidR="00D74ADF" w:rsidRDefault="00D74ADF">
      <w:pPr>
        <w:pStyle w:val="a4"/>
        <w:spacing w:before="251"/>
        <w:ind w:left="163" w:right="119"/>
        <w:jc w:val="center"/>
      </w:pPr>
    </w:p>
    <w:p w:rsidR="004B3BD9" w:rsidRDefault="004B3BD9">
      <w:pPr>
        <w:pStyle w:val="a4"/>
        <w:spacing w:before="251"/>
        <w:ind w:left="163" w:right="119"/>
        <w:jc w:val="center"/>
      </w:pPr>
    </w:p>
    <w:p w:rsidR="00195B8F" w:rsidRDefault="00195B8F" w:rsidP="00173008">
      <w:pPr>
        <w:pStyle w:val="a4"/>
        <w:spacing w:before="251"/>
        <w:ind w:right="119"/>
      </w:pPr>
    </w:p>
    <w:p w:rsidR="00363F33" w:rsidRDefault="00363F33" w:rsidP="00173008">
      <w:pPr>
        <w:pStyle w:val="a4"/>
        <w:spacing w:before="251"/>
        <w:ind w:right="119"/>
      </w:pPr>
    </w:p>
    <w:p w:rsidR="00173008" w:rsidRDefault="00173008">
      <w:pPr>
        <w:pStyle w:val="a4"/>
        <w:spacing w:before="251"/>
        <w:ind w:left="163" w:right="119"/>
        <w:jc w:val="center"/>
      </w:pPr>
    </w:p>
    <w:p w:rsidR="005F798F" w:rsidRDefault="005F798F">
      <w:pPr>
        <w:pStyle w:val="a4"/>
        <w:spacing w:before="251"/>
        <w:ind w:left="163" w:right="119"/>
        <w:jc w:val="center"/>
      </w:pPr>
    </w:p>
    <w:p w:rsidR="00643479" w:rsidRPr="00D74ADF" w:rsidRDefault="00496008" w:rsidP="00F05358">
      <w:pPr>
        <w:pStyle w:val="a4"/>
        <w:spacing w:before="251"/>
        <w:ind w:left="163" w:right="119"/>
        <w:jc w:val="center"/>
      </w:pPr>
      <w:r w:rsidRPr="00D74ADF">
        <w:t>Челябинск</w:t>
      </w:r>
    </w:p>
    <w:p w:rsidR="00643479" w:rsidRPr="00D74ADF" w:rsidRDefault="00185AFA">
      <w:pPr>
        <w:pStyle w:val="a4"/>
        <w:spacing w:before="11"/>
        <w:ind w:left="156" w:right="119"/>
        <w:jc w:val="center"/>
      </w:pPr>
      <w:r>
        <w:t>2020</w:t>
      </w:r>
    </w:p>
    <w:p w:rsidR="00643479" w:rsidRDefault="00643479">
      <w:pPr>
        <w:jc w:val="center"/>
        <w:rPr>
          <w:rFonts w:ascii="Calibri"/>
        </w:rPr>
        <w:sectPr w:rsidR="00643479" w:rsidSect="00185AFA">
          <w:headerReference w:type="default" r:id="rId8"/>
          <w:type w:val="continuous"/>
          <w:pgSz w:w="11910" w:h="16840"/>
          <w:pgMar w:top="2000" w:right="570" w:bottom="709" w:left="1418" w:header="714" w:footer="720" w:gutter="0"/>
          <w:cols w:space="720"/>
        </w:sectPr>
      </w:pPr>
    </w:p>
    <w:p w:rsidR="00643479" w:rsidRDefault="00195B8F" w:rsidP="00CD36DF">
      <w:pPr>
        <w:pStyle w:val="a4"/>
        <w:ind w:left="284" w:hanging="284"/>
        <w:rPr>
          <w:sz w:val="20"/>
        </w:rPr>
      </w:pPr>
      <w:r>
        <w:rPr>
          <w:color w:val="1F497D" w:themeColor="text2"/>
          <w:sz w:val="40"/>
          <w:szCs w:val="40"/>
        </w:rPr>
        <w:lastRenderedPageBreak/>
        <w:t xml:space="preserve">      </w:t>
      </w:r>
      <w:r w:rsidRPr="00195B8F">
        <w:rPr>
          <w:color w:val="1F497D" w:themeColor="text2"/>
          <w:sz w:val="40"/>
          <w:szCs w:val="40"/>
        </w:rPr>
        <w:t>ЮПСС</w:t>
      </w:r>
    </w:p>
    <w:p w:rsidR="00083276" w:rsidRPr="005F798F" w:rsidRDefault="00083276" w:rsidP="00083276">
      <w:pPr>
        <w:pStyle w:val="a4"/>
        <w:spacing w:before="7" w:line="360" w:lineRule="auto"/>
      </w:pPr>
    </w:p>
    <w:p w:rsidR="00CD36DF" w:rsidRPr="005F798F" w:rsidRDefault="00CD36DF" w:rsidP="00853C72">
      <w:pPr>
        <w:pStyle w:val="a4"/>
        <w:spacing w:line="360" w:lineRule="auto"/>
      </w:pPr>
    </w:p>
    <w:p w:rsidR="00F05358" w:rsidRPr="005F798F" w:rsidRDefault="00F05358" w:rsidP="00195B8F">
      <w:pPr>
        <w:pStyle w:val="a4"/>
        <w:spacing w:line="360" w:lineRule="auto"/>
      </w:pPr>
    </w:p>
    <w:p w:rsidR="00D8774B" w:rsidRDefault="00D8774B" w:rsidP="00D8774B">
      <w:pPr>
        <w:spacing w:line="360" w:lineRule="auto"/>
        <w:ind w:right="594"/>
        <w:jc w:val="center"/>
        <w:rPr>
          <w:b/>
          <w:sz w:val="36"/>
        </w:rPr>
      </w:pPr>
      <w:r>
        <w:rPr>
          <w:b/>
          <w:sz w:val="36"/>
        </w:rPr>
        <w:t>Проект планировки и проект межевания территории для газопровода в пос. Дегтярка и пос. Уржумка</w:t>
      </w:r>
    </w:p>
    <w:p w:rsidR="00363F33" w:rsidRDefault="00363F33" w:rsidP="005F798F">
      <w:pPr>
        <w:spacing w:line="360" w:lineRule="auto"/>
        <w:ind w:left="593" w:right="594"/>
        <w:rPr>
          <w:b/>
          <w:sz w:val="36"/>
        </w:rPr>
      </w:pPr>
    </w:p>
    <w:p w:rsidR="00D8774B" w:rsidRPr="00EA0872" w:rsidRDefault="00D8774B" w:rsidP="005F798F">
      <w:pPr>
        <w:spacing w:line="360" w:lineRule="auto"/>
        <w:ind w:left="593" w:right="594"/>
        <w:rPr>
          <w:b/>
          <w:sz w:val="36"/>
        </w:rPr>
      </w:pPr>
    </w:p>
    <w:p w:rsidR="00643479" w:rsidRPr="00363F33" w:rsidRDefault="00924ED9" w:rsidP="003B13F5">
      <w:pPr>
        <w:pStyle w:val="a4"/>
        <w:spacing w:line="360" w:lineRule="auto"/>
        <w:jc w:val="center"/>
        <w:rPr>
          <w:b/>
        </w:rPr>
      </w:pPr>
      <w:bookmarkStart w:id="6" w:name="_Toc525638501"/>
      <w:bookmarkStart w:id="7" w:name="_Toc530578866"/>
      <w:bookmarkStart w:id="8" w:name="_Toc533170784"/>
      <w:bookmarkStart w:id="9" w:name="_Toc533418651"/>
      <w:bookmarkStart w:id="10" w:name="_Toc31289259"/>
      <w:r w:rsidRPr="00363F33">
        <w:rPr>
          <w:b/>
        </w:rPr>
        <w:t>Материалы по обоснованию</w:t>
      </w:r>
      <w:r w:rsidR="00496008" w:rsidRPr="00363F33">
        <w:rPr>
          <w:b/>
        </w:rPr>
        <w:t xml:space="preserve"> проекта планировки</w:t>
      </w:r>
      <w:bookmarkEnd w:id="6"/>
      <w:bookmarkEnd w:id="7"/>
      <w:r w:rsidR="00531A5B" w:rsidRPr="00363F33">
        <w:rPr>
          <w:b/>
        </w:rPr>
        <w:t xml:space="preserve"> территории</w:t>
      </w:r>
      <w:bookmarkEnd w:id="8"/>
      <w:bookmarkEnd w:id="9"/>
      <w:bookmarkEnd w:id="10"/>
    </w:p>
    <w:p w:rsidR="00173008" w:rsidRPr="00363F33" w:rsidRDefault="00173008" w:rsidP="003B13F5">
      <w:pPr>
        <w:pStyle w:val="a4"/>
        <w:spacing w:line="360" w:lineRule="auto"/>
        <w:jc w:val="center"/>
        <w:rPr>
          <w:b/>
        </w:rPr>
      </w:pPr>
      <w:bookmarkStart w:id="11" w:name="_Toc31289260"/>
      <w:r w:rsidRPr="00363F33">
        <w:rPr>
          <w:b/>
        </w:rPr>
        <w:t>Пояснительная записка</w:t>
      </w:r>
      <w:bookmarkEnd w:id="11"/>
    </w:p>
    <w:p w:rsidR="00643479" w:rsidRPr="00195B8F" w:rsidRDefault="00496008" w:rsidP="003B13F5">
      <w:pPr>
        <w:pStyle w:val="a4"/>
        <w:spacing w:line="360" w:lineRule="auto"/>
        <w:ind w:left="303" w:right="119"/>
        <w:jc w:val="center"/>
      </w:pPr>
      <w:r w:rsidRPr="00195B8F">
        <w:t xml:space="preserve">Том </w:t>
      </w:r>
      <w:r w:rsidR="00D564BE">
        <w:t>1</w:t>
      </w:r>
    </w:p>
    <w:p w:rsidR="00D8774B" w:rsidRDefault="00D8774B" w:rsidP="00D8774B">
      <w:pPr>
        <w:pStyle w:val="a4"/>
        <w:spacing w:line="360" w:lineRule="auto"/>
        <w:ind w:left="303" w:right="119"/>
        <w:jc w:val="center"/>
      </w:pPr>
      <w:r w:rsidRPr="00195B8F">
        <w:t xml:space="preserve">Раздел </w:t>
      </w:r>
      <w:r w:rsidR="00D564BE">
        <w:t>4</w:t>
      </w:r>
    </w:p>
    <w:p w:rsidR="00D8774B" w:rsidRDefault="00D8774B" w:rsidP="00D8774B">
      <w:pPr>
        <w:pStyle w:val="a4"/>
        <w:spacing w:line="360" w:lineRule="auto"/>
        <w:ind w:right="119"/>
        <w:rPr>
          <w:rFonts w:eastAsiaTheme="minorHAnsi"/>
          <w:b/>
          <w:color w:val="000000"/>
          <w:sz w:val="32"/>
          <w:lang w:eastAsia="en-US" w:bidi="ar-SA"/>
        </w:rPr>
      </w:pPr>
    </w:p>
    <w:p w:rsidR="00D8774B" w:rsidRPr="00195B8F" w:rsidRDefault="00D8774B" w:rsidP="00D8774B">
      <w:pPr>
        <w:pStyle w:val="a4"/>
        <w:spacing w:line="360" w:lineRule="auto"/>
        <w:ind w:right="119"/>
      </w:pPr>
    </w:p>
    <w:p w:rsidR="00D8774B" w:rsidRDefault="00D8774B" w:rsidP="00D8774B">
      <w:pPr>
        <w:pStyle w:val="a4"/>
        <w:rPr>
          <w:rFonts w:ascii="Calibri"/>
        </w:rPr>
      </w:pPr>
    </w:p>
    <w:p w:rsidR="00D8774B" w:rsidRDefault="00D8774B" w:rsidP="00D8774B">
      <w:pPr>
        <w:pStyle w:val="a4"/>
        <w:ind w:left="284"/>
        <w:rPr>
          <w:rFonts w:ascii="Calibri"/>
        </w:rPr>
      </w:pPr>
      <w:r>
        <w:rPr>
          <w:rFonts w:ascii="Calibri"/>
        </w:rPr>
        <w:t>Заказчик</w:t>
      </w:r>
      <w:r>
        <w:rPr>
          <w:rFonts w:ascii="Calibri"/>
        </w:rPr>
        <w:t xml:space="preserve">: </w:t>
      </w:r>
      <w:r>
        <w:rPr>
          <w:rFonts w:ascii="Calibri"/>
        </w:rPr>
        <w:t>МБУ</w:t>
      </w:r>
      <w:r>
        <w:rPr>
          <w:rFonts w:ascii="Calibri"/>
        </w:rPr>
        <w:t xml:space="preserve"> </w:t>
      </w:r>
      <w:r>
        <w:rPr>
          <w:rFonts w:ascii="Calibri"/>
        </w:rPr>
        <w:t>«Капитальное</w:t>
      </w:r>
      <w:r>
        <w:rPr>
          <w:rFonts w:ascii="Calibri"/>
        </w:rPr>
        <w:t xml:space="preserve"> </w:t>
      </w:r>
      <w:r>
        <w:rPr>
          <w:rFonts w:ascii="Calibri"/>
        </w:rPr>
        <w:t>строительство»</w:t>
      </w:r>
      <w:r>
        <w:rPr>
          <w:rFonts w:ascii="Calibri"/>
        </w:rPr>
        <w:t xml:space="preserve"> </w:t>
      </w:r>
      <w:r>
        <w:rPr>
          <w:rFonts w:ascii="Calibri"/>
        </w:rPr>
        <w:t>администрации</w:t>
      </w:r>
      <w:r>
        <w:rPr>
          <w:rFonts w:ascii="Calibri"/>
        </w:rPr>
        <w:t xml:space="preserve"> </w:t>
      </w:r>
      <w:r>
        <w:rPr>
          <w:rFonts w:ascii="Calibri"/>
        </w:rPr>
        <w:t>Златоустовского</w:t>
      </w:r>
      <w:r>
        <w:rPr>
          <w:rFonts w:ascii="Calibri"/>
        </w:rPr>
        <w:t xml:space="preserve"> </w:t>
      </w:r>
      <w:r>
        <w:rPr>
          <w:rFonts w:ascii="Calibri"/>
        </w:rPr>
        <w:t>городского</w:t>
      </w:r>
      <w:r>
        <w:rPr>
          <w:rFonts w:ascii="Calibri"/>
        </w:rPr>
        <w:t xml:space="preserve"> </w:t>
      </w:r>
      <w:r>
        <w:rPr>
          <w:rFonts w:ascii="Calibri"/>
        </w:rPr>
        <w:t>округа</w:t>
      </w:r>
    </w:p>
    <w:p w:rsidR="00D8774B" w:rsidRDefault="00D8774B" w:rsidP="00D8774B">
      <w:pPr>
        <w:pStyle w:val="a4"/>
        <w:ind w:left="284"/>
        <w:rPr>
          <w:rFonts w:ascii="Calibri"/>
        </w:rPr>
      </w:pPr>
      <w:r>
        <w:rPr>
          <w:rFonts w:ascii="Calibri"/>
        </w:rPr>
        <w:t>Исполнитель</w:t>
      </w:r>
      <w:r>
        <w:rPr>
          <w:rFonts w:ascii="Calibri"/>
        </w:rPr>
        <w:t xml:space="preserve">: </w:t>
      </w:r>
      <w:r>
        <w:rPr>
          <w:rFonts w:ascii="Calibri"/>
        </w:rPr>
        <w:t>ООО</w:t>
      </w:r>
      <w:r>
        <w:rPr>
          <w:rFonts w:ascii="Calibri"/>
        </w:rPr>
        <w:t xml:space="preserve"> </w:t>
      </w:r>
      <w:r>
        <w:rPr>
          <w:rFonts w:ascii="Calibri"/>
        </w:rPr>
        <w:t>«Юрюзанский</w:t>
      </w:r>
      <w:r>
        <w:rPr>
          <w:rFonts w:ascii="Calibri"/>
        </w:rPr>
        <w:t xml:space="preserve"> </w:t>
      </w:r>
      <w:r>
        <w:rPr>
          <w:rFonts w:ascii="Calibri"/>
        </w:rPr>
        <w:t>проектно</w:t>
      </w:r>
      <w:r>
        <w:rPr>
          <w:rFonts w:ascii="Calibri"/>
        </w:rPr>
        <w:t>-</w:t>
      </w:r>
      <w:r>
        <w:rPr>
          <w:rFonts w:ascii="Calibri"/>
        </w:rPr>
        <w:t>строительный</w:t>
      </w:r>
      <w:r>
        <w:rPr>
          <w:rFonts w:ascii="Calibri"/>
        </w:rPr>
        <w:t xml:space="preserve"> </w:t>
      </w:r>
      <w:r>
        <w:rPr>
          <w:rFonts w:ascii="Calibri"/>
        </w:rPr>
        <w:t>сервис»</w:t>
      </w:r>
    </w:p>
    <w:p w:rsidR="00E463C4" w:rsidRDefault="00E463C4">
      <w:pPr>
        <w:pStyle w:val="a4"/>
      </w:pPr>
    </w:p>
    <w:p w:rsidR="00D8774B" w:rsidRDefault="00D8774B">
      <w:pPr>
        <w:pStyle w:val="a4"/>
      </w:pPr>
    </w:p>
    <w:p w:rsidR="00D8774B" w:rsidRDefault="00D8774B">
      <w:pPr>
        <w:pStyle w:val="a4"/>
        <w:rPr>
          <w:rFonts w:ascii="Calibri"/>
          <w:sz w:val="35"/>
        </w:rPr>
      </w:pPr>
    </w:p>
    <w:p w:rsidR="00AB1C5C" w:rsidRDefault="008E4BA1" w:rsidP="00195B8F">
      <w:pPr>
        <w:pStyle w:val="a4"/>
        <w:tabs>
          <w:tab w:val="left" w:pos="4536"/>
          <w:tab w:val="left" w:pos="5591"/>
          <w:tab w:val="left" w:pos="8251"/>
          <w:tab w:val="left" w:pos="8303"/>
        </w:tabs>
        <w:spacing w:line="480" w:lineRule="auto"/>
        <w:ind w:right="283" w:firstLine="284"/>
      </w:pPr>
      <w:r>
        <w:t>Генеральный д</w:t>
      </w:r>
      <w:r w:rsidR="00CD36DF">
        <w:t>иректор______________</w:t>
      </w:r>
      <w:r w:rsidR="00185AFA">
        <w:t>____________</w:t>
      </w:r>
      <w:r w:rsidR="00AB1C5C">
        <w:t>__</w:t>
      </w:r>
      <w:r w:rsidR="00E4196F">
        <w:t>____</w:t>
      </w:r>
      <w:r w:rsidR="00195B8F">
        <w:t xml:space="preserve"> А.И. Кашапов</w:t>
      </w:r>
    </w:p>
    <w:p w:rsidR="00643479" w:rsidRDefault="00643479">
      <w:pPr>
        <w:pStyle w:val="a4"/>
        <w:rPr>
          <w:sz w:val="30"/>
        </w:rPr>
      </w:pPr>
    </w:p>
    <w:p w:rsidR="00EA0872" w:rsidRDefault="00EA0872">
      <w:pPr>
        <w:pStyle w:val="a4"/>
        <w:spacing w:before="6"/>
        <w:rPr>
          <w:sz w:val="43"/>
        </w:rPr>
      </w:pPr>
    </w:p>
    <w:p w:rsidR="00363F33" w:rsidRDefault="00363F33">
      <w:pPr>
        <w:pStyle w:val="a4"/>
        <w:spacing w:before="6"/>
        <w:rPr>
          <w:sz w:val="43"/>
        </w:rPr>
      </w:pPr>
    </w:p>
    <w:p w:rsidR="00D8774B" w:rsidRDefault="00D8774B">
      <w:pPr>
        <w:pStyle w:val="a4"/>
        <w:spacing w:before="6"/>
        <w:rPr>
          <w:sz w:val="43"/>
        </w:rPr>
      </w:pPr>
    </w:p>
    <w:p w:rsidR="00D8774B" w:rsidRDefault="00D8774B">
      <w:pPr>
        <w:pStyle w:val="a4"/>
        <w:spacing w:before="6"/>
        <w:rPr>
          <w:sz w:val="43"/>
        </w:rPr>
      </w:pPr>
    </w:p>
    <w:p w:rsidR="00185AFA" w:rsidRPr="00AB1C5C" w:rsidRDefault="00185AFA">
      <w:pPr>
        <w:pStyle w:val="a4"/>
        <w:spacing w:before="6"/>
        <w:rPr>
          <w:sz w:val="43"/>
        </w:rPr>
      </w:pPr>
    </w:p>
    <w:p w:rsidR="00643479" w:rsidRPr="00AB1C5C" w:rsidRDefault="00496008">
      <w:pPr>
        <w:pStyle w:val="a4"/>
        <w:spacing w:before="1"/>
        <w:ind w:left="307" w:right="119"/>
        <w:jc w:val="center"/>
      </w:pPr>
      <w:r w:rsidRPr="00AB1C5C">
        <w:t>Челябинск</w:t>
      </w:r>
    </w:p>
    <w:p w:rsidR="00643479" w:rsidRPr="00853C72" w:rsidRDefault="00853C72" w:rsidP="00853C72">
      <w:pPr>
        <w:pStyle w:val="a4"/>
        <w:spacing w:before="11"/>
        <w:ind w:left="301" w:right="119"/>
        <w:jc w:val="center"/>
        <w:sectPr w:rsidR="00643479" w:rsidRPr="00853C72" w:rsidSect="00185AFA">
          <w:pgSz w:w="11910" w:h="16840"/>
          <w:pgMar w:top="2000" w:right="570" w:bottom="709" w:left="1418" w:header="714" w:footer="0" w:gutter="0"/>
          <w:cols w:space="720"/>
        </w:sectPr>
      </w:pPr>
      <w:r>
        <w:t>20</w:t>
      </w:r>
      <w:r w:rsidR="00185AFA">
        <w:t>20</w:t>
      </w:r>
    </w:p>
    <w:p w:rsidR="00903BB3" w:rsidRPr="00737549" w:rsidRDefault="00903BB3" w:rsidP="00903BB3">
      <w:pPr>
        <w:spacing w:line="360" w:lineRule="auto"/>
        <w:jc w:val="center"/>
        <w:rPr>
          <w:b/>
          <w:sz w:val="28"/>
        </w:rPr>
      </w:pPr>
      <w:r w:rsidRPr="00737549">
        <w:rPr>
          <w:b/>
          <w:sz w:val="28"/>
        </w:rPr>
        <w:lastRenderedPageBreak/>
        <w:t>Состав проекта по планировке территории</w:t>
      </w:r>
    </w:p>
    <w:tbl>
      <w:tblPr>
        <w:tblW w:w="964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7233"/>
        <w:gridCol w:w="1135"/>
      </w:tblGrid>
      <w:tr w:rsidR="00414A3F" w:rsidTr="00414A3F">
        <w:trPr>
          <w:trHeight w:val="51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№</w:t>
            </w:r>
          </w:p>
          <w:p w:rsidR="00414A3F" w:rsidRDefault="00414A3F">
            <w:pPr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Масштаб</w:t>
            </w:r>
          </w:p>
        </w:tc>
      </w:tr>
      <w:tr w:rsidR="00414A3F" w:rsidTr="00414A3F">
        <w:trPr>
          <w:trHeight w:val="2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6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3</w:t>
            </w:r>
          </w:p>
        </w:tc>
      </w:tr>
      <w:tr w:rsidR="00414A3F" w:rsidTr="00414A3F">
        <w:trPr>
          <w:trHeight w:val="27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b/>
                <w:sz w:val="24"/>
                <w:szCs w:val="24"/>
                <w:lang w:val="en-US" w:eastAsia="en-US"/>
              </w:rPr>
              <w:t>ТОМ 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center"/>
              <w:rPr>
                <w:rFonts w:eastAsia="Arial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b/>
                <w:sz w:val="24"/>
                <w:szCs w:val="24"/>
                <w:lang w:val="en-US" w:eastAsia="en-US"/>
              </w:rPr>
              <w:t>Проект планировки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6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2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97" w:right="88"/>
              <w:jc w:val="center"/>
              <w:rPr>
                <w:rFonts w:eastAsia="Arial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414A3F" w:rsidRDefault="00414A3F">
            <w:pPr>
              <w:ind w:left="57" w:right="57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414A3F">
              <w:rPr>
                <w:rFonts w:eastAsia="Arial"/>
                <w:b/>
                <w:sz w:val="24"/>
                <w:szCs w:val="24"/>
                <w:lang w:eastAsia="en-US"/>
              </w:rPr>
              <w:t>Основная часть проекта планировки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Pr="00414A3F" w:rsidRDefault="00414A3F">
            <w:pPr>
              <w:ind w:left="6"/>
              <w:jc w:val="center"/>
              <w:rPr>
                <w:rFonts w:eastAsia="Arial"/>
                <w:sz w:val="24"/>
                <w:szCs w:val="24"/>
                <w:lang w:eastAsia="en-US"/>
              </w:rPr>
            </w:pPr>
          </w:p>
        </w:tc>
      </w:tr>
      <w:tr w:rsidR="00414A3F" w:rsidTr="00414A3F">
        <w:trPr>
          <w:trHeight w:val="2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Раздел 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Графическая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6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2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Лист 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Чертеж планировки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6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1:2000</w:t>
            </w:r>
          </w:p>
        </w:tc>
      </w:tr>
      <w:tr w:rsidR="00414A3F" w:rsidTr="00414A3F">
        <w:trPr>
          <w:trHeight w:val="2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Раздел 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Текстовая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6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2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 w:rsidRPr="00414A3F">
              <w:rPr>
                <w:rFonts w:eastAsia="Arial"/>
                <w:sz w:val="24"/>
                <w:szCs w:val="24"/>
                <w:lang w:eastAsia="en-US"/>
              </w:rPr>
              <w:t>Положение о размещении линейных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Pr="00414A3F" w:rsidRDefault="00414A3F">
            <w:pPr>
              <w:ind w:left="6"/>
              <w:jc w:val="center"/>
              <w:rPr>
                <w:rFonts w:eastAsia="Arial"/>
                <w:sz w:val="24"/>
                <w:szCs w:val="24"/>
                <w:lang w:eastAsia="en-US"/>
              </w:rPr>
            </w:pPr>
          </w:p>
        </w:tc>
      </w:tr>
      <w:tr w:rsidR="00414A3F" w:rsidTr="00414A3F">
        <w:trPr>
          <w:trHeight w:val="27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Pr="00414A3F" w:rsidRDefault="00414A3F">
            <w:pPr>
              <w:ind w:left="97" w:right="88"/>
              <w:rPr>
                <w:rFonts w:eastAsia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414A3F" w:rsidRDefault="00414A3F">
            <w:pPr>
              <w:ind w:left="57" w:right="57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414A3F">
              <w:rPr>
                <w:rFonts w:eastAsia="Arial"/>
                <w:b/>
                <w:sz w:val="24"/>
                <w:szCs w:val="24"/>
                <w:lang w:eastAsia="en-US"/>
              </w:rPr>
              <w:t>Материалы по обоснованию проекта планировки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P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eastAsia="en-US"/>
              </w:rPr>
            </w:pPr>
          </w:p>
        </w:tc>
      </w:tr>
      <w:tr w:rsidR="00414A3F" w:rsidTr="00414A3F">
        <w:trPr>
          <w:trHeight w:val="27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9D761E" w:rsidRDefault="009D761E">
            <w:pPr>
              <w:ind w:left="97" w:right="88"/>
              <w:jc w:val="center"/>
              <w:rPr>
                <w:rFonts w:eastAsia="Arial"/>
                <w:sz w:val="24"/>
                <w:szCs w:val="24"/>
                <w:lang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 xml:space="preserve">Раздел </w:t>
            </w:r>
            <w:r>
              <w:rPr>
                <w:rFonts w:eastAsia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Графическая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27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Лист 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414A3F" w:rsidRDefault="00414A3F">
            <w:pPr>
              <w:ind w:left="57" w:right="57"/>
              <w:rPr>
                <w:rFonts w:eastAsia="Arial"/>
                <w:sz w:val="24"/>
                <w:szCs w:val="24"/>
                <w:lang w:eastAsia="en-US"/>
              </w:rPr>
            </w:pPr>
            <w:r w:rsidRPr="00414A3F">
              <w:rPr>
                <w:rFonts w:eastAsia="Arial"/>
                <w:sz w:val="24"/>
                <w:szCs w:val="24"/>
                <w:lang w:eastAsia="en-US"/>
              </w:rPr>
              <w:t xml:space="preserve">Схема расположения элемента планировочной структуры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AF40C2">
            <w:pPr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1:2</w:t>
            </w:r>
            <w:r w:rsidR="00414A3F">
              <w:rPr>
                <w:rFonts w:eastAsia="Arial"/>
                <w:sz w:val="24"/>
                <w:szCs w:val="24"/>
                <w:lang w:val="en-US" w:eastAsia="en-US"/>
              </w:rPr>
              <w:t>0 000</w:t>
            </w:r>
          </w:p>
        </w:tc>
      </w:tr>
      <w:tr w:rsidR="00414A3F" w:rsidTr="00414A3F">
        <w:trPr>
          <w:trHeight w:val="57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Лист 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414A3F" w:rsidRDefault="00414A3F">
            <w:pPr>
              <w:ind w:left="57" w:right="57"/>
              <w:rPr>
                <w:rFonts w:eastAsia="Arial"/>
                <w:sz w:val="24"/>
                <w:szCs w:val="24"/>
                <w:lang w:eastAsia="en-US"/>
              </w:rPr>
            </w:pPr>
            <w:r w:rsidRPr="00414A3F">
              <w:rPr>
                <w:rFonts w:eastAsia="Arial"/>
                <w:sz w:val="24"/>
                <w:szCs w:val="24"/>
                <w:lang w:eastAsia="en-US"/>
              </w:rPr>
              <w:t>Схема использования и состояния территории в период подготовки проекта планировки (опорный план)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1:2000</w:t>
            </w:r>
          </w:p>
        </w:tc>
      </w:tr>
      <w:tr w:rsidR="00414A3F" w:rsidTr="00414A3F">
        <w:trPr>
          <w:trHeight w:val="15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Лист 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414A3F" w:rsidRDefault="00414A3F">
            <w:pPr>
              <w:ind w:left="57" w:right="57"/>
              <w:rPr>
                <w:rFonts w:eastAsia="Arial"/>
                <w:sz w:val="24"/>
                <w:szCs w:val="24"/>
                <w:lang w:eastAsia="en-US"/>
              </w:rPr>
            </w:pPr>
            <w:r w:rsidRPr="00414A3F">
              <w:rPr>
                <w:rFonts w:eastAsia="Arial"/>
                <w:sz w:val="24"/>
                <w:szCs w:val="24"/>
                <w:lang w:eastAsia="en-US"/>
              </w:rPr>
              <w:t>Схема вертикальной планировки, инженерной подготовки и инженерной защиты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1:2000</w:t>
            </w:r>
          </w:p>
        </w:tc>
      </w:tr>
      <w:tr w:rsidR="00414A3F" w:rsidTr="00414A3F">
        <w:trPr>
          <w:trHeight w:val="15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Лист 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414A3F" w:rsidRDefault="00414A3F">
            <w:pPr>
              <w:ind w:left="57" w:right="57"/>
              <w:rPr>
                <w:rFonts w:eastAsia="Arial"/>
                <w:sz w:val="24"/>
                <w:szCs w:val="24"/>
                <w:lang w:eastAsia="en-US"/>
              </w:rPr>
            </w:pPr>
            <w:r w:rsidRPr="00414A3F">
              <w:rPr>
                <w:rFonts w:eastAsia="Arial"/>
                <w:sz w:val="24"/>
                <w:szCs w:val="24"/>
                <w:lang w:eastAsia="en-US"/>
              </w:rPr>
              <w:t xml:space="preserve">Схема границ территорий объектов культурного наследия. Схема границ зон с особыми условиями использования территории. Схема границ территорий, подверженных риску возникновения чрезвычайных ситуация природного и техногенного характера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1:2000</w:t>
            </w:r>
          </w:p>
        </w:tc>
      </w:tr>
      <w:tr w:rsidR="00414A3F" w:rsidTr="00414A3F">
        <w:trPr>
          <w:trHeight w:val="15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9D761E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Раздел 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Текстовая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15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b/>
                <w:sz w:val="24"/>
                <w:szCs w:val="24"/>
                <w:lang w:val="en-US" w:eastAsia="en-US"/>
              </w:rPr>
              <w:t>ТОМ 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center"/>
              <w:rPr>
                <w:rFonts w:eastAsia="Arial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b/>
                <w:sz w:val="24"/>
                <w:szCs w:val="24"/>
                <w:lang w:val="en-US" w:eastAsia="en-US"/>
              </w:rPr>
              <w:t>Проект межевания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97" w:right="88"/>
              <w:jc w:val="center"/>
              <w:rPr>
                <w:rFonts w:eastAsia="Arial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414A3F" w:rsidRDefault="00414A3F">
            <w:pPr>
              <w:ind w:left="57" w:right="57"/>
              <w:jc w:val="both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414A3F">
              <w:rPr>
                <w:rFonts w:eastAsia="Arial"/>
                <w:b/>
                <w:sz w:val="24"/>
                <w:szCs w:val="24"/>
                <w:lang w:eastAsia="en-US"/>
              </w:rPr>
              <w:t>Основная часть проекта межевания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P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eastAsia="en-US"/>
              </w:rPr>
            </w:pPr>
          </w:p>
        </w:tc>
      </w:tr>
      <w:tr w:rsidR="00414A3F" w:rsidTr="00414A3F">
        <w:trPr>
          <w:trHeight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Раздел 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Графическая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Лист 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Чертеж межевания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1:2000</w:t>
            </w:r>
          </w:p>
        </w:tc>
      </w:tr>
      <w:tr w:rsidR="00414A3F" w:rsidTr="00414A3F">
        <w:trPr>
          <w:trHeight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Раздел 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Текстовая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1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97" w:right="88"/>
              <w:jc w:val="center"/>
              <w:rPr>
                <w:rFonts w:eastAsia="Arial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414A3F" w:rsidRDefault="00414A3F">
            <w:pPr>
              <w:ind w:left="57" w:right="57"/>
              <w:rPr>
                <w:rFonts w:eastAsia="Arial"/>
                <w:b/>
                <w:sz w:val="24"/>
                <w:szCs w:val="24"/>
                <w:lang w:eastAsia="en-US"/>
              </w:rPr>
            </w:pPr>
            <w:r w:rsidRPr="00414A3F">
              <w:rPr>
                <w:rFonts w:eastAsia="Arial"/>
                <w:b/>
                <w:sz w:val="24"/>
                <w:szCs w:val="24"/>
                <w:lang w:eastAsia="en-US"/>
              </w:rPr>
              <w:t>Материалы по обоснованию проекта межевания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P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eastAsia="en-US"/>
              </w:rPr>
            </w:pPr>
          </w:p>
        </w:tc>
      </w:tr>
      <w:tr w:rsidR="00414A3F" w:rsidTr="00414A3F">
        <w:trPr>
          <w:trHeight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Раздел 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Графическая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  <w:tr w:rsidR="00414A3F" w:rsidTr="00414A3F">
        <w:trPr>
          <w:trHeight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Лист 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Pr="00AF40C2" w:rsidRDefault="00AF40C2">
            <w:pPr>
              <w:ind w:left="57" w:right="57"/>
              <w:jc w:val="both"/>
              <w:rPr>
                <w:rFonts w:eastAsia="Arial"/>
                <w:sz w:val="24"/>
                <w:szCs w:val="24"/>
                <w:lang w:eastAsia="en-US"/>
              </w:rPr>
            </w:pPr>
            <w:r>
              <w:rPr>
                <w:rFonts w:eastAsia="Arial"/>
                <w:sz w:val="24"/>
                <w:szCs w:val="24"/>
                <w:lang w:eastAsia="en-US"/>
              </w:rPr>
              <w:t>Обоснование межевания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1:2000</w:t>
            </w:r>
          </w:p>
        </w:tc>
      </w:tr>
      <w:tr w:rsidR="00414A3F" w:rsidTr="00414A3F">
        <w:trPr>
          <w:trHeight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97" w:right="88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Раздел 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3F" w:rsidRDefault="00414A3F">
            <w:pPr>
              <w:ind w:left="57" w:right="57"/>
              <w:jc w:val="both"/>
              <w:rPr>
                <w:rFonts w:eastAsia="Arial"/>
                <w:sz w:val="24"/>
                <w:szCs w:val="24"/>
                <w:lang w:val="en-US" w:eastAsia="en-US"/>
              </w:rPr>
            </w:pPr>
            <w:r>
              <w:rPr>
                <w:rFonts w:eastAsia="Arial"/>
                <w:sz w:val="24"/>
                <w:szCs w:val="24"/>
                <w:lang w:val="en-US" w:eastAsia="en-US"/>
              </w:rPr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A3F" w:rsidRDefault="00414A3F">
            <w:pPr>
              <w:ind w:left="71" w:right="65"/>
              <w:jc w:val="center"/>
              <w:rPr>
                <w:rFonts w:eastAsia="Arial"/>
                <w:sz w:val="24"/>
                <w:szCs w:val="24"/>
                <w:lang w:val="en-US" w:eastAsia="en-US"/>
              </w:rPr>
            </w:pPr>
          </w:p>
        </w:tc>
      </w:tr>
    </w:tbl>
    <w:p w:rsidR="005F798F" w:rsidRDefault="005F798F" w:rsidP="00D8774B">
      <w:pPr>
        <w:rPr>
          <w:b/>
          <w:sz w:val="28"/>
        </w:rPr>
      </w:pPr>
    </w:p>
    <w:p w:rsidR="00903BB3" w:rsidRPr="00FE6097" w:rsidRDefault="00903BB3" w:rsidP="00903BB3">
      <w:pPr>
        <w:jc w:val="center"/>
        <w:rPr>
          <w:b/>
          <w:sz w:val="28"/>
        </w:rPr>
      </w:pPr>
      <w:r w:rsidRPr="00FE6097">
        <w:rPr>
          <w:b/>
          <w:sz w:val="28"/>
        </w:rPr>
        <w:t>Состав исполнителей</w:t>
      </w:r>
    </w:p>
    <w:p w:rsidR="00903BB3" w:rsidRPr="00FE6097" w:rsidRDefault="00903BB3" w:rsidP="00903BB3">
      <w:pPr>
        <w:jc w:val="center"/>
        <w:rPr>
          <w:sz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030"/>
        <w:gridCol w:w="3540"/>
        <w:gridCol w:w="2793"/>
      </w:tblGrid>
      <w:tr w:rsidR="00903BB3" w:rsidRPr="00866F61" w:rsidTr="00D8774B">
        <w:tc>
          <w:tcPr>
            <w:tcW w:w="1134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№ п/п</w:t>
            </w:r>
          </w:p>
        </w:tc>
        <w:tc>
          <w:tcPr>
            <w:tcW w:w="2030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ФИО</w:t>
            </w:r>
          </w:p>
        </w:tc>
        <w:tc>
          <w:tcPr>
            <w:tcW w:w="3540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Должность</w:t>
            </w:r>
          </w:p>
        </w:tc>
        <w:tc>
          <w:tcPr>
            <w:tcW w:w="2793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Подпись</w:t>
            </w:r>
          </w:p>
        </w:tc>
      </w:tr>
      <w:tr w:rsidR="00903BB3" w:rsidRPr="00866F61" w:rsidTr="00D8774B">
        <w:tc>
          <w:tcPr>
            <w:tcW w:w="1134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1</w:t>
            </w:r>
          </w:p>
        </w:tc>
        <w:tc>
          <w:tcPr>
            <w:tcW w:w="2030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2</w:t>
            </w:r>
          </w:p>
        </w:tc>
        <w:tc>
          <w:tcPr>
            <w:tcW w:w="3540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3</w:t>
            </w:r>
          </w:p>
        </w:tc>
        <w:tc>
          <w:tcPr>
            <w:tcW w:w="2793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4</w:t>
            </w:r>
          </w:p>
        </w:tc>
      </w:tr>
      <w:tr w:rsidR="00903BB3" w:rsidRPr="00866F61" w:rsidTr="00D8774B">
        <w:tc>
          <w:tcPr>
            <w:tcW w:w="1134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1</w:t>
            </w:r>
          </w:p>
        </w:tc>
        <w:tc>
          <w:tcPr>
            <w:tcW w:w="2030" w:type="dxa"/>
          </w:tcPr>
          <w:p w:rsidR="00903BB3" w:rsidRPr="00E0186D" w:rsidRDefault="00EC3193" w:rsidP="008D3ED1">
            <w:pPr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Абдуллина А.Т.</w:t>
            </w:r>
          </w:p>
        </w:tc>
        <w:tc>
          <w:tcPr>
            <w:tcW w:w="3540" w:type="dxa"/>
          </w:tcPr>
          <w:p w:rsidR="00903BB3" w:rsidRPr="00E0186D" w:rsidRDefault="00EC3193" w:rsidP="008D3ED1">
            <w:pPr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Архитектор проекта</w:t>
            </w:r>
          </w:p>
          <w:p w:rsidR="00903BB3" w:rsidRPr="00E0186D" w:rsidRDefault="00903BB3" w:rsidP="008D3ED1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</w:p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</w:p>
        </w:tc>
      </w:tr>
      <w:tr w:rsidR="00903BB3" w:rsidRPr="00866F61" w:rsidTr="00D8774B">
        <w:tc>
          <w:tcPr>
            <w:tcW w:w="1134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2</w:t>
            </w:r>
          </w:p>
        </w:tc>
        <w:tc>
          <w:tcPr>
            <w:tcW w:w="2030" w:type="dxa"/>
          </w:tcPr>
          <w:p w:rsidR="00903BB3" w:rsidRPr="00E0186D" w:rsidRDefault="00E463C4" w:rsidP="008D3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Кашапов А.И.</w:t>
            </w:r>
          </w:p>
        </w:tc>
        <w:tc>
          <w:tcPr>
            <w:tcW w:w="3540" w:type="dxa"/>
          </w:tcPr>
          <w:p w:rsidR="00903BB3" w:rsidRDefault="00EC3193" w:rsidP="008D3ED1">
            <w:pPr>
              <w:rPr>
                <w:sz w:val="24"/>
                <w:szCs w:val="24"/>
              </w:rPr>
            </w:pPr>
            <w:r w:rsidRPr="00E0186D">
              <w:rPr>
                <w:sz w:val="24"/>
                <w:szCs w:val="24"/>
              </w:rPr>
              <w:t>Главный инженер проекта</w:t>
            </w:r>
          </w:p>
          <w:p w:rsidR="005F798F" w:rsidRPr="00E0186D" w:rsidRDefault="005F798F" w:rsidP="008D3ED1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</w:tcPr>
          <w:p w:rsidR="00903BB3" w:rsidRPr="00E0186D" w:rsidRDefault="00903BB3" w:rsidP="008D3E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5F798F" w:rsidRDefault="005F798F" w:rsidP="005F798F">
      <w:pPr>
        <w:rPr>
          <w:sz w:val="24"/>
        </w:rPr>
      </w:pPr>
    </w:p>
    <w:p w:rsidR="00903BB3" w:rsidRPr="009D5D1B" w:rsidRDefault="005F798F" w:rsidP="009D5D1B">
      <w:pPr>
        <w:pStyle w:val="a4"/>
        <w:jc w:val="center"/>
        <w:rPr>
          <w:b/>
        </w:rPr>
      </w:pPr>
      <w:r w:rsidRPr="009D5D1B">
        <w:rPr>
          <w:b/>
        </w:rPr>
        <w:t>Справка главного инженера проекта</w:t>
      </w:r>
    </w:p>
    <w:p w:rsidR="005F798F" w:rsidRDefault="005F798F" w:rsidP="005F798F"/>
    <w:p w:rsidR="00D8774B" w:rsidRDefault="00D8774B" w:rsidP="00D8774B">
      <w:pPr>
        <w:ind w:firstLine="851"/>
        <w:jc w:val="both"/>
        <w:rPr>
          <w:sz w:val="28"/>
        </w:rPr>
      </w:pPr>
      <w:r>
        <w:rPr>
          <w:sz w:val="28"/>
        </w:rPr>
        <w:t xml:space="preserve">Документация по планировке территории разработана в соответствии с Генеральным план Златоустовского городского округа, Правилами землепользования и застройки города Златоуста, действующими техническими регламентами, Градостроительным и Земельным кодексами Российской Федерации, а также техническим заданием. Технические решения </w:t>
      </w:r>
      <w:bookmarkStart w:id="12" w:name="_GoBack"/>
      <w:bookmarkEnd w:id="12"/>
      <w:r>
        <w:rPr>
          <w:sz w:val="28"/>
        </w:rPr>
        <w:lastRenderedPageBreak/>
        <w:t>и мероприятия, принятые в документации, соответствуют требованиям экологических, санитарно-гигиенических, пожарных норм, действующих на территории Российской Федерации.</w:t>
      </w:r>
    </w:p>
    <w:p w:rsidR="00D8774B" w:rsidRDefault="00D8774B" w:rsidP="00D8774B">
      <w:pPr>
        <w:ind w:firstLine="851"/>
        <w:rPr>
          <w:sz w:val="28"/>
        </w:rPr>
      </w:pPr>
    </w:p>
    <w:p w:rsidR="00D8774B" w:rsidRPr="005F798F" w:rsidRDefault="00D8774B" w:rsidP="00D8774B">
      <w:pPr>
        <w:ind w:firstLine="851"/>
        <w:rPr>
          <w:sz w:val="28"/>
        </w:rPr>
      </w:pPr>
      <w:r>
        <w:rPr>
          <w:sz w:val="28"/>
        </w:rPr>
        <w:t>Главный инженер проекта _________________________ А.И. Кашапов</w:t>
      </w:r>
    </w:p>
    <w:p w:rsidR="005F798F" w:rsidRPr="005F798F" w:rsidRDefault="005F798F" w:rsidP="005F798F">
      <w:pPr>
        <w:ind w:firstLine="851"/>
        <w:rPr>
          <w:sz w:val="28"/>
        </w:rPr>
        <w:sectPr w:rsidR="005F798F" w:rsidRPr="005F798F" w:rsidSect="009760B7">
          <w:headerReference w:type="default" r:id="rId9"/>
          <w:pgSz w:w="11990" w:h="17010"/>
          <w:pgMar w:top="1134" w:right="850" w:bottom="1134" w:left="1701" w:header="310" w:footer="0" w:gutter="0"/>
          <w:pgNumType w:start="3"/>
          <w:cols w:space="720"/>
        </w:sectPr>
      </w:pPr>
    </w:p>
    <w:sdt>
      <w:sdtPr>
        <w:id w:val="14345852"/>
        <w:docPartObj>
          <w:docPartGallery w:val="Table of Contents"/>
          <w:docPartUnique/>
        </w:docPartObj>
      </w:sdtPr>
      <w:sdtEndPr/>
      <w:sdtContent>
        <w:p w:rsidR="009D5D1B" w:rsidRDefault="00924ED9" w:rsidP="003F20A9">
          <w:pPr>
            <w:keepNext/>
            <w:keepLines/>
            <w:widowControl/>
            <w:autoSpaceDE/>
            <w:autoSpaceDN/>
            <w:jc w:val="center"/>
            <w:rPr>
              <w:rFonts w:eastAsiaTheme="majorEastAsia"/>
              <w:b/>
              <w:bCs/>
              <w:sz w:val="28"/>
              <w:szCs w:val="28"/>
              <w:lang w:eastAsia="en-US" w:bidi="ar-SA"/>
            </w:rPr>
          </w:pPr>
          <w:r w:rsidRPr="000652C5">
            <w:rPr>
              <w:rFonts w:eastAsiaTheme="majorEastAsia"/>
              <w:b/>
              <w:bCs/>
              <w:sz w:val="28"/>
              <w:szCs w:val="28"/>
              <w:lang w:eastAsia="en-US" w:bidi="ar-SA"/>
            </w:rPr>
            <w:t>Оглавление</w:t>
          </w:r>
        </w:p>
        <w:p w:rsidR="000652C5" w:rsidRPr="000652C5" w:rsidRDefault="000652C5" w:rsidP="003F20A9">
          <w:pPr>
            <w:keepNext/>
            <w:keepLines/>
            <w:widowControl/>
            <w:autoSpaceDE/>
            <w:autoSpaceDN/>
            <w:jc w:val="center"/>
            <w:rPr>
              <w:rFonts w:eastAsiaTheme="majorEastAsia"/>
              <w:b/>
              <w:bCs/>
              <w:sz w:val="28"/>
              <w:szCs w:val="28"/>
              <w:lang w:eastAsia="en-US" w:bidi="ar-SA"/>
            </w:rPr>
          </w:pPr>
        </w:p>
        <w:p w:rsidR="000652C5" w:rsidRPr="000652C5" w:rsidRDefault="00924ED9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r w:rsidRPr="000652C5">
            <w:rPr>
              <w:rFonts w:eastAsiaTheme="majorEastAsia"/>
              <w:bCs/>
              <w:sz w:val="28"/>
              <w:szCs w:val="28"/>
              <w:lang w:eastAsia="en-US" w:bidi="ar-SA"/>
            </w:rPr>
            <w:fldChar w:fldCharType="begin"/>
          </w:r>
          <w:r w:rsidRPr="000652C5">
            <w:rPr>
              <w:rFonts w:eastAsiaTheme="majorEastAsia"/>
              <w:bCs/>
              <w:sz w:val="28"/>
              <w:szCs w:val="28"/>
              <w:lang w:eastAsia="en-US" w:bidi="ar-SA"/>
            </w:rPr>
            <w:instrText xml:space="preserve"> TOC \o "1-3" \h \z \u </w:instrText>
          </w:r>
          <w:r w:rsidRPr="000652C5">
            <w:rPr>
              <w:rFonts w:eastAsiaTheme="majorEastAsia"/>
              <w:bCs/>
              <w:sz w:val="28"/>
              <w:szCs w:val="28"/>
              <w:lang w:eastAsia="en-US" w:bidi="ar-SA"/>
            </w:rPr>
            <w:fldChar w:fldCharType="separate"/>
          </w:r>
          <w:hyperlink w:anchor="_Toc54675857" w:history="1"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>Введение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_Toc54675857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6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2C5" w:rsidRPr="000652C5" w:rsidRDefault="001538C7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54675858" w:history="1"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 xml:space="preserve">1. </w:t>
            </w:r>
            <w:r w:rsidR="000652C5" w:rsidRPr="000652C5">
              <w:rPr>
                <w:rStyle w:val="a8"/>
                <w:noProof/>
                <w:sz w:val="28"/>
                <w:szCs w:val="28"/>
              </w:rPr>
              <w:t xml:space="preserve"> </w:t>
            </w:r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>Описание природно-климатических условий территории, в отношении которой разрабатывается проект планировки территории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_Toc54675858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6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2C5" w:rsidRPr="000652C5" w:rsidRDefault="001538C7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54675859" w:history="1"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>1.1.</w:t>
            </w:r>
            <w:r w:rsidR="000652C5" w:rsidRPr="000652C5">
              <w:rPr>
                <w:rStyle w:val="a8"/>
                <w:noProof/>
                <w:sz w:val="28"/>
                <w:szCs w:val="28"/>
              </w:rPr>
              <w:t xml:space="preserve"> </w:t>
            </w:r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>Климат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_Toc54675859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6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2C5" w:rsidRPr="000652C5" w:rsidRDefault="001538C7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54675860" w:history="1"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>1.2.</w:t>
            </w:r>
            <w:r w:rsidR="000652C5" w:rsidRPr="000652C5">
              <w:rPr>
                <w:rStyle w:val="a8"/>
                <w:noProof/>
                <w:sz w:val="28"/>
                <w:szCs w:val="28"/>
              </w:rPr>
              <w:t xml:space="preserve"> </w:t>
            </w:r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>Рельеф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_Toc54675860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7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2C5" w:rsidRPr="000652C5" w:rsidRDefault="001538C7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54675861" w:history="1"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>2. Обоснование определения границ зон планируемого размещения линейных объектов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_Toc54675861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8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2C5" w:rsidRPr="000652C5" w:rsidRDefault="001538C7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54675862" w:history="1"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>3. Обоснование определения границ зон планируемого размещения линейных объектов, подлежащих реконструкции в связи с изменением их местоположения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_Toc54675862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8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2C5" w:rsidRPr="000652C5" w:rsidRDefault="001538C7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54675863" w:history="1">
            <w:r w:rsidR="000652C5" w:rsidRPr="000652C5">
              <w:rPr>
                <w:rStyle w:val="a8"/>
                <w:rFonts w:eastAsiaTheme="majorEastAsia"/>
                <w:bCs/>
                <w:noProof/>
                <w:sz w:val="28"/>
                <w:szCs w:val="28"/>
              </w:rPr>
              <w:t>4. Обоснование определения предельных параметров застройки территории в границах зон планируемого размещения объектов капитального строительства, проектируемых в составе линейных объектов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_Toc54675863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8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2C5" w:rsidRPr="000652C5" w:rsidRDefault="001538C7">
          <w:pPr>
            <w:pStyle w:val="2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54675864" w:history="1">
            <w:r w:rsidR="000652C5" w:rsidRPr="000652C5">
              <w:rPr>
                <w:rStyle w:val="a8"/>
                <w:noProof/>
                <w:sz w:val="28"/>
                <w:szCs w:val="28"/>
              </w:rPr>
              <w:t>5. Ведомость пересечений границ зон планируемого размещения линейных объектов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_Toc54675864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8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2C5" w:rsidRPr="000652C5" w:rsidRDefault="001538C7">
          <w:pPr>
            <w:pStyle w:val="2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54675865" w:history="1">
            <w:r w:rsidR="000652C5" w:rsidRPr="000652C5">
              <w:rPr>
                <w:rStyle w:val="a8"/>
                <w:noProof/>
                <w:sz w:val="28"/>
                <w:szCs w:val="28"/>
              </w:rPr>
              <w:t>6. 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_Toc54675865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9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2C5" w:rsidRPr="000652C5" w:rsidRDefault="001538C7">
          <w:pPr>
            <w:pStyle w:val="2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54675866" w:history="1">
            <w:r w:rsidR="000652C5" w:rsidRPr="000652C5">
              <w:rPr>
                <w:rStyle w:val="a8"/>
                <w:noProof/>
                <w:sz w:val="28"/>
                <w:szCs w:val="28"/>
              </w:rPr>
              <w:t>7. 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</w:t>
            </w:r>
            <w:r w:rsidR="000652C5" w:rsidRPr="000652C5">
              <w:rPr>
                <w:noProof/>
                <w:webHidden/>
                <w:sz w:val="28"/>
                <w:szCs w:val="28"/>
              </w:rPr>
              <w:tab/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begin"/>
            </w:r>
            <w:r w:rsidR="000652C5" w:rsidRPr="000652C5">
              <w:rPr>
                <w:noProof/>
                <w:webHidden/>
                <w:sz w:val="28"/>
                <w:szCs w:val="28"/>
              </w:rPr>
              <w:instrText xml:space="preserve"> PAGEREF _Toc54675866 \h </w:instrText>
            </w:r>
            <w:r w:rsidR="000652C5" w:rsidRPr="000652C5">
              <w:rPr>
                <w:noProof/>
                <w:webHidden/>
                <w:sz w:val="28"/>
                <w:szCs w:val="28"/>
              </w:rPr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52C5" w:rsidRPr="000652C5">
              <w:rPr>
                <w:noProof/>
                <w:webHidden/>
                <w:sz w:val="28"/>
                <w:szCs w:val="28"/>
              </w:rPr>
              <w:t>9</w:t>
            </w:r>
            <w:r w:rsidR="000652C5" w:rsidRPr="000652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4ED9" w:rsidRPr="00924ED9" w:rsidRDefault="00924ED9" w:rsidP="003F20A9">
          <w:pPr>
            <w:rPr>
              <w:sz w:val="28"/>
              <w:szCs w:val="28"/>
            </w:rPr>
          </w:pPr>
          <w:r w:rsidRPr="000652C5">
            <w:rPr>
              <w:sz w:val="28"/>
              <w:szCs w:val="28"/>
            </w:rPr>
            <w:fldChar w:fldCharType="end"/>
          </w:r>
        </w:p>
      </w:sdtContent>
    </w:sdt>
    <w:p w:rsidR="00924ED9" w:rsidRPr="00924ED9" w:rsidRDefault="00924ED9" w:rsidP="00924ED9">
      <w:pPr>
        <w:jc w:val="both"/>
        <w:rPr>
          <w:b/>
          <w:sz w:val="20"/>
          <w:szCs w:val="28"/>
        </w:rPr>
      </w:pPr>
    </w:p>
    <w:p w:rsidR="00924ED9" w:rsidRPr="00924ED9" w:rsidRDefault="00924ED9" w:rsidP="00924ED9">
      <w:pPr>
        <w:ind w:firstLine="851"/>
        <w:jc w:val="both"/>
        <w:rPr>
          <w:b/>
          <w:sz w:val="28"/>
        </w:rPr>
        <w:sectPr w:rsidR="00924ED9" w:rsidRPr="00924ED9" w:rsidSect="009760B7">
          <w:pgSz w:w="11990" w:h="17010"/>
          <w:pgMar w:top="1134" w:right="850" w:bottom="1134" w:left="1701" w:header="310" w:footer="0" w:gutter="0"/>
          <w:cols w:space="720"/>
        </w:sectPr>
      </w:pPr>
    </w:p>
    <w:p w:rsidR="00924ED9" w:rsidRDefault="00924ED9" w:rsidP="00924ED9">
      <w:pPr>
        <w:keepNext/>
        <w:keepLines/>
        <w:jc w:val="center"/>
        <w:outlineLvl w:val="0"/>
        <w:rPr>
          <w:rFonts w:eastAsiaTheme="majorEastAsia"/>
          <w:b/>
          <w:bCs/>
          <w:sz w:val="28"/>
          <w:szCs w:val="28"/>
        </w:rPr>
      </w:pPr>
      <w:bookmarkStart w:id="13" w:name="_Toc533433973"/>
      <w:bookmarkStart w:id="14" w:name="_Toc54675857"/>
      <w:r w:rsidRPr="00924ED9">
        <w:rPr>
          <w:rFonts w:eastAsiaTheme="majorEastAsia"/>
          <w:b/>
          <w:bCs/>
          <w:sz w:val="28"/>
          <w:szCs w:val="28"/>
        </w:rPr>
        <w:lastRenderedPageBreak/>
        <w:t>Введение</w:t>
      </w:r>
      <w:bookmarkEnd w:id="13"/>
      <w:bookmarkEnd w:id="14"/>
    </w:p>
    <w:p w:rsidR="0053397B" w:rsidRPr="00924ED9" w:rsidRDefault="0053397B" w:rsidP="00924ED9">
      <w:pPr>
        <w:keepNext/>
        <w:keepLines/>
        <w:jc w:val="center"/>
        <w:outlineLvl w:val="0"/>
        <w:rPr>
          <w:rFonts w:eastAsiaTheme="majorEastAsia"/>
          <w:b/>
          <w:bCs/>
          <w:sz w:val="28"/>
          <w:szCs w:val="28"/>
        </w:rPr>
      </w:pPr>
    </w:p>
    <w:p w:rsidR="0053397B" w:rsidRDefault="0053397B" w:rsidP="0053397B">
      <w:pPr>
        <w:ind w:firstLine="851"/>
        <w:rPr>
          <w:sz w:val="28"/>
        </w:rPr>
      </w:pPr>
      <w:r>
        <w:rPr>
          <w:sz w:val="28"/>
        </w:rPr>
        <w:t xml:space="preserve">Цели разработки </w:t>
      </w:r>
      <w:r w:rsidR="0068433B">
        <w:rPr>
          <w:sz w:val="28"/>
        </w:rPr>
        <w:t>настоящего проекта:</w:t>
      </w:r>
    </w:p>
    <w:p w:rsidR="0053397B" w:rsidRDefault="0053397B" w:rsidP="0053397B">
      <w:pPr>
        <w:pStyle w:val="a4"/>
        <w:ind w:right="2" w:firstLine="851"/>
        <w:jc w:val="both"/>
        <w:rPr>
          <w:lang w:eastAsia="ar-SA"/>
        </w:rPr>
      </w:pPr>
      <w:r>
        <w:rPr>
          <w:lang w:eastAsia="ar-SA"/>
        </w:rPr>
        <w:t xml:space="preserve">- установление элементов планировочной структуры территории; </w:t>
      </w:r>
    </w:p>
    <w:p w:rsidR="0053397B" w:rsidRDefault="0053397B" w:rsidP="0053397B">
      <w:pPr>
        <w:pStyle w:val="a4"/>
        <w:ind w:right="2" w:firstLine="851"/>
        <w:jc w:val="both"/>
        <w:rPr>
          <w:lang w:eastAsia="ar-SA"/>
        </w:rPr>
      </w:pPr>
      <w:r>
        <w:rPr>
          <w:lang w:eastAsia="ar-SA"/>
        </w:rPr>
        <w:t xml:space="preserve">- установление параметров планируемого развития элементов планировочной структуры; </w:t>
      </w:r>
    </w:p>
    <w:p w:rsidR="0053397B" w:rsidRDefault="0053397B" w:rsidP="0053397B">
      <w:pPr>
        <w:pStyle w:val="a4"/>
        <w:ind w:right="2" w:firstLine="851"/>
        <w:jc w:val="both"/>
        <w:rPr>
          <w:lang w:eastAsia="ar-SA"/>
        </w:rPr>
      </w:pPr>
      <w:r>
        <w:rPr>
          <w:lang w:eastAsia="ar-SA"/>
        </w:rPr>
        <w:t xml:space="preserve">- установление зон планируемого размещения объектов капитального строительства; </w:t>
      </w:r>
    </w:p>
    <w:p w:rsidR="0053397B" w:rsidRDefault="0053397B" w:rsidP="0053397B">
      <w:pPr>
        <w:pStyle w:val="a4"/>
        <w:ind w:right="2" w:firstLine="851"/>
        <w:jc w:val="both"/>
        <w:rPr>
          <w:lang w:eastAsia="ar-SA"/>
        </w:rPr>
      </w:pPr>
      <w:r>
        <w:rPr>
          <w:lang w:eastAsia="ar-SA"/>
        </w:rPr>
        <w:t xml:space="preserve">- определение границ и параметров земельных участков. </w:t>
      </w:r>
    </w:p>
    <w:p w:rsidR="0053397B" w:rsidRDefault="0053397B" w:rsidP="0053397B">
      <w:pPr>
        <w:pStyle w:val="a4"/>
        <w:ind w:right="2" w:firstLine="851"/>
        <w:jc w:val="both"/>
        <w:rPr>
          <w:lang w:eastAsia="ar-SA"/>
        </w:rPr>
      </w:pPr>
      <w:r>
        <w:rPr>
          <w:lang w:eastAsia="ar-SA"/>
        </w:rPr>
        <w:t>Для обеспечения поставленных целей требуется решение следующих задач:</w:t>
      </w:r>
    </w:p>
    <w:p w:rsidR="0053397B" w:rsidRDefault="0053397B" w:rsidP="0053397B">
      <w:pPr>
        <w:pStyle w:val="a4"/>
        <w:ind w:right="2" w:firstLine="851"/>
        <w:jc w:val="both"/>
        <w:rPr>
          <w:lang w:eastAsia="ar-SA"/>
        </w:rPr>
      </w:pPr>
      <w:r>
        <w:rPr>
          <w:lang w:eastAsia="ar-SA"/>
        </w:rPr>
        <w:t>- повышение уровня газификации природным газом населенного пункта;</w:t>
      </w:r>
    </w:p>
    <w:p w:rsidR="0053397B" w:rsidRDefault="0053397B" w:rsidP="0053397B">
      <w:pPr>
        <w:pStyle w:val="a4"/>
        <w:ind w:right="2" w:firstLine="851"/>
        <w:jc w:val="both"/>
        <w:rPr>
          <w:lang w:eastAsia="ar-SA"/>
        </w:rPr>
      </w:pPr>
      <w:r>
        <w:rPr>
          <w:lang w:eastAsia="ar-SA"/>
        </w:rPr>
        <w:t>- увеличение количества домов, получивших возможность газификации.</w:t>
      </w:r>
    </w:p>
    <w:p w:rsidR="0068433B" w:rsidRPr="00F10A49" w:rsidRDefault="0068433B" w:rsidP="0068433B">
      <w:pPr>
        <w:adjustRightInd w:val="0"/>
        <w:spacing w:line="20" w:lineRule="atLeast"/>
        <w:ind w:firstLine="851"/>
        <w:jc w:val="both"/>
        <w:rPr>
          <w:sz w:val="28"/>
          <w:szCs w:val="28"/>
        </w:rPr>
      </w:pPr>
      <w:r w:rsidRPr="00F10A49">
        <w:rPr>
          <w:sz w:val="28"/>
          <w:szCs w:val="28"/>
        </w:rPr>
        <w:t>Подготовка документации по планировке территории, которая включает в себя разработку проекта планировки территории и проекта межевания территории, предусма</w:t>
      </w:r>
      <w:r>
        <w:rPr>
          <w:sz w:val="28"/>
          <w:szCs w:val="28"/>
        </w:rPr>
        <w:t>тривающего размещение линейных объектов</w:t>
      </w:r>
      <w:r w:rsidRPr="00F10A49">
        <w:rPr>
          <w:sz w:val="28"/>
          <w:szCs w:val="28"/>
        </w:rPr>
        <w:t>. Разработка осуществляется на основании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территорий.</w:t>
      </w:r>
    </w:p>
    <w:p w:rsidR="0068433B" w:rsidRPr="00F10A49" w:rsidRDefault="0068433B" w:rsidP="0068433B">
      <w:pPr>
        <w:adjustRightInd w:val="0"/>
        <w:spacing w:line="20" w:lineRule="atLeast"/>
        <w:ind w:firstLine="851"/>
        <w:jc w:val="both"/>
        <w:rPr>
          <w:sz w:val="28"/>
          <w:szCs w:val="28"/>
        </w:rPr>
      </w:pPr>
      <w:r w:rsidRPr="00F10A49">
        <w:rPr>
          <w:sz w:val="28"/>
          <w:szCs w:val="28"/>
        </w:rPr>
        <w:t>Проектом планировки линейн</w:t>
      </w:r>
      <w:r>
        <w:rPr>
          <w:sz w:val="28"/>
          <w:szCs w:val="28"/>
        </w:rPr>
        <w:t>ых</w:t>
      </w:r>
      <w:r w:rsidRPr="00F10A4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F10A49">
        <w:rPr>
          <w:sz w:val="28"/>
          <w:szCs w:val="28"/>
        </w:rPr>
        <w:t xml:space="preserve"> газопровода </w:t>
      </w:r>
      <w:r>
        <w:rPr>
          <w:sz w:val="28"/>
          <w:szCs w:val="28"/>
        </w:rPr>
        <w:t>среднего</w:t>
      </w:r>
      <w:r w:rsidRPr="00F10A49">
        <w:rPr>
          <w:sz w:val="28"/>
          <w:szCs w:val="28"/>
        </w:rPr>
        <w:t xml:space="preserve"> давления </w:t>
      </w:r>
      <w:r>
        <w:rPr>
          <w:sz w:val="28"/>
          <w:szCs w:val="28"/>
        </w:rPr>
        <w:t xml:space="preserve">и газопровода низкого давления </w:t>
      </w:r>
      <w:r w:rsidRPr="00F10A49">
        <w:rPr>
          <w:sz w:val="28"/>
          <w:szCs w:val="28"/>
        </w:rPr>
        <w:t>для газоснабжения предусмотрено:</w:t>
      </w:r>
    </w:p>
    <w:p w:rsidR="0068433B" w:rsidRPr="00F10A49" w:rsidRDefault="0068433B" w:rsidP="0068433B">
      <w:pPr>
        <w:adjustRightInd w:val="0"/>
        <w:spacing w:line="20" w:lineRule="atLeast"/>
        <w:ind w:firstLine="851"/>
        <w:jc w:val="both"/>
        <w:rPr>
          <w:sz w:val="28"/>
          <w:szCs w:val="28"/>
        </w:rPr>
      </w:pPr>
      <w:r w:rsidRPr="00F10A49">
        <w:rPr>
          <w:sz w:val="28"/>
          <w:szCs w:val="28"/>
        </w:rPr>
        <w:t>- отображение существующих коммуникаций и инженерных сетей;</w:t>
      </w:r>
    </w:p>
    <w:p w:rsidR="0068433B" w:rsidRPr="00F10A49" w:rsidRDefault="0068433B" w:rsidP="0068433B">
      <w:pPr>
        <w:adjustRightInd w:val="0"/>
        <w:spacing w:line="20" w:lineRule="atLeast"/>
        <w:ind w:firstLine="851"/>
        <w:jc w:val="both"/>
        <w:rPr>
          <w:sz w:val="28"/>
          <w:szCs w:val="28"/>
        </w:rPr>
      </w:pPr>
      <w:r w:rsidRPr="00F10A49">
        <w:rPr>
          <w:sz w:val="28"/>
          <w:szCs w:val="28"/>
        </w:rPr>
        <w:t>- нанесение охранных зон для существующих и проектируемых объектов;</w:t>
      </w:r>
    </w:p>
    <w:p w:rsidR="0068433B" w:rsidRDefault="0068433B" w:rsidP="0068433B">
      <w:pPr>
        <w:spacing w:line="20" w:lineRule="atLeast"/>
        <w:ind w:firstLine="851"/>
        <w:jc w:val="both"/>
        <w:rPr>
          <w:sz w:val="28"/>
          <w:szCs w:val="28"/>
        </w:rPr>
      </w:pPr>
      <w:r w:rsidRPr="00F10A49">
        <w:rPr>
          <w:sz w:val="28"/>
          <w:szCs w:val="28"/>
        </w:rPr>
        <w:t>- нанесение границ полосы отвода.</w:t>
      </w:r>
    </w:p>
    <w:p w:rsidR="0053397B" w:rsidRDefault="0053397B" w:rsidP="00924ED9">
      <w:pPr>
        <w:rPr>
          <w:sz w:val="28"/>
        </w:rPr>
      </w:pPr>
    </w:p>
    <w:p w:rsidR="00924ED9" w:rsidRPr="00641D80" w:rsidRDefault="00924ED9" w:rsidP="00641D80">
      <w:pPr>
        <w:keepNext/>
        <w:keepLines/>
        <w:ind w:firstLine="851"/>
        <w:jc w:val="center"/>
        <w:outlineLvl w:val="0"/>
        <w:rPr>
          <w:sz w:val="28"/>
        </w:rPr>
      </w:pPr>
      <w:bookmarkStart w:id="15" w:name="_Toc54675858"/>
      <w:r w:rsidRPr="00924ED9">
        <w:rPr>
          <w:rFonts w:eastAsiaTheme="majorEastAsia"/>
          <w:b/>
          <w:bCs/>
          <w:sz w:val="28"/>
          <w:szCs w:val="28"/>
        </w:rPr>
        <w:t xml:space="preserve">1. </w:t>
      </w:r>
      <w:r w:rsidR="00641D80">
        <w:rPr>
          <w:sz w:val="28"/>
        </w:rPr>
        <w:t xml:space="preserve"> </w:t>
      </w:r>
      <w:r w:rsidR="00641D80">
        <w:rPr>
          <w:rFonts w:eastAsiaTheme="majorEastAsia"/>
          <w:b/>
          <w:bCs/>
          <w:sz w:val="28"/>
          <w:szCs w:val="28"/>
        </w:rPr>
        <w:t>Описание природно-климатических условий территории, в отношении которой разрабатывается проект планировки территории</w:t>
      </w:r>
      <w:bookmarkEnd w:id="15"/>
    </w:p>
    <w:p w:rsidR="005601B1" w:rsidRDefault="005601B1" w:rsidP="009760B7">
      <w:pPr>
        <w:keepNext/>
        <w:keepLines/>
        <w:jc w:val="center"/>
        <w:outlineLvl w:val="0"/>
        <w:rPr>
          <w:rFonts w:eastAsiaTheme="majorEastAsia"/>
          <w:b/>
          <w:bCs/>
          <w:sz w:val="28"/>
          <w:szCs w:val="28"/>
        </w:rPr>
      </w:pPr>
    </w:p>
    <w:p w:rsidR="00641D80" w:rsidRPr="00641D80" w:rsidRDefault="009D5D1B" w:rsidP="00641D80">
      <w:pPr>
        <w:keepNext/>
        <w:keepLines/>
        <w:ind w:firstLine="851"/>
        <w:jc w:val="center"/>
        <w:outlineLvl w:val="0"/>
        <w:rPr>
          <w:sz w:val="28"/>
        </w:rPr>
      </w:pPr>
      <w:bookmarkStart w:id="16" w:name="_Toc54675859"/>
      <w:r>
        <w:rPr>
          <w:rFonts w:eastAsiaTheme="majorEastAsia"/>
          <w:b/>
          <w:bCs/>
          <w:sz w:val="28"/>
          <w:szCs w:val="28"/>
        </w:rPr>
        <w:t>1.</w:t>
      </w:r>
      <w:r w:rsidR="00641D80">
        <w:rPr>
          <w:rFonts w:eastAsiaTheme="majorEastAsia"/>
          <w:b/>
          <w:bCs/>
          <w:sz w:val="28"/>
          <w:szCs w:val="28"/>
        </w:rPr>
        <w:t>1.</w:t>
      </w:r>
      <w:r w:rsidR="00641D80">
        <w:rPr>
          <w:sz w:val="28"/>
        </w:rPr>
        <w:t xml:space="preserve"> </w:t>
      </w:r>
      <w:r w:rsidR="00641D80">
        <w:rPr>
          <w:rFonts w:eastAsiaTheme="majorEastAsia"/>
          <w:b/>
          <w:bCs/>
          <w:sz w:val="28"/>
          <w:szCs w:val="28"/>
        </w:rPr>
        <w:t>Климат</w:t>
      </w:r>
      <w:bookmarkEnd w:id="16"/>
    </w:p>
    <w:p w:rsidR="00641D80" w:rsidRPr="00924ED9" w:rsidRDefault="00641D80" w:rsidP="009760B7">
      <w:pPr>
        <w:keepNext/>
        <w:keepLines/>
        <w:jc w:val="center"/>
        <w:outlineLvl w:val="0"/>
        <w:rPr>
          <w:rFonts w:eastAsiaTheme="majorEastAsia"/>
          <w:b/>
          <w:bCs/>
          <w:sz w:val="28"/>
          <w:szCs w:val="28"/>
        </w:rPr>
      </w:pPr>
    </w:p>
    <w:p w:rsidR="0065144B" w:rsidRDefault="0065144B" w:rsidP="009760B7">
      <w:pPr>
        <w:ind w:firstLine="851"/>
        <w:jc w:val="both"/>
        <w:rPr>
          <w:sz w:val="28"/>
        </w:rPr>
      </w:pPr>
      <w:r w:rsidRPr="0065144B">
        <w:rPr>
          <w:sz w:val="28"/>
        </w:rPr>
        <w:t>По строительно-климатическому районированию в соо</w:t>
      </w:r>
      <w:r w:rsidR="004B6E9C">
        <w:rPr>
          <w:sz w:val="28"/>
        </w:rPr>
        <w:t xml:space="preserve">тветствии </w:t>
      </w:r>
      <w:r w:rsidR="004B6E9C">
        <w:rPr>
          <w:sz w:val="28"/>
        </w:rPr>
        <w:br/>
        <w:t xml:space="preserve">с СП 131.13330.2012 </w:t>
      </w:r>
      <w:r w:rsidRPr="0065144B">
        <w:rPr>
          <w:sz w:val="28"/>
        </w:rPr>
        <w:t xml:space="preserve">СНиП 23-01-99* «Строительная климатология» территория </w:t>
      </w:r>
      <w:r w:rsidR="004B6E9C">
        <w:rPr>
          <w:sz w:val="28"/>
        </w:rPr>
        <w:t xml:space="preserve">Златоустовского </w:t>
      </w:r>
      <w:r w:rsidR="005601B1">
        <w:rPr>
          <w:sz w:val="28"/>
        </w:rPr>
        <w:t xml:space="preserve">городского округа </w:t>
      </w:r>
      <w:r w:rsidRPr="0065144B">
        <w:rPr>
          <w:sz w:val="28"/>
        </w:rPr>
        <w:t>относится к I клима</w:t>
      </w:r>
      <w:r w:rsidR="004B6E9C">
        <w:rPr>
          <w:sz w:val="28"/>
        </w:rPr>
        <w:t>тическому району, подрайону - IВ</w:t>
      </w:r>
      <w:r w:rsidRPr="0065144B">
        <w:rPr>
          <w:sz w:val="28"/>
        </w:rPr>
        <w:t>.</w:t>
      </w:r>
      <w:r w:rsidR="00F1526D">
        <w:rPr>
          <w:sz w:val="28"/>
        </w:rPr>
        <w:t xml:space="preserve"> </w:t>
      </w:r>
      <w:r w:rsidR="00F1526D" w:rsidRPr="00F1526D">
        <w:rPr>
          <w:sz w:val="28"/>
        </w:rPr>
        <w:t>Расчетная температура наружного воздуха – -34</w:t>
      </w:r>
      <w:r w:rsidR="00F1526D" w:rsidRPr="00F1526D">
        <w:rPr>
          <w:color w:val="000000"/>
          <w:sz w:val="28"/>
          <w:szCs w:val="24"/>
          <w:vertAlign w:val="superscript"/>
        </w:rPr>
        <w:t xml:space="preserve"> </w:t>
      </w:r>
      <w:r w:rsidR="00F1526D" w:rsidRPr="004B6E9C">
        <w:rPr>
          <w:color w:val="000000"/>
          <w:sz w:val="28"/>
          <w:szCs w:val="24"/>
          <w:vertAlign w:val="superscript"/>
        </w:rPr>
        <w:t>о</w:t>
      </w:r>
      <w:r w:rsidR="00F1526D" w:rsidRPr="00F1526D">
        <w:rPr>
          <w:sz w:val="28"/>
        </w:rPr>
        <w:t xml:space="preserve"> С. </w:t>
      </w:r>
      <w:r w:rsidR="00F1526D" w:rsidRPr="00F1526D">
        <w:rPr>
          <w:sz w:val="28"/>
        </w:rPr>
        <w:cr/>
      </w:r>
    </w:p>
    <w:p w:rsidR="004B6E9C" w:rsidRPr="004B6E9C" w:rsidRDefault="004B6E9C" w:rsidP="00F1526D">
      <w:pPr>
        <w:ind w:firstLine="851"/>
        <w:jc w:val="both"/>
        <w:rPr>
          <w:sz w:val="28"/>
        </w:rPr>
      </w:pPr>
      <w:r w:rsidRPr="004B6E9C">
        <w:rPr>
          <w:sz w:val="28"/>
          <w:u w:val="single"/>
        </w:rPr>
        <w:lastRenderedPageBreak/>
        <w:t>Климат</w:t>
      </w:r>
      <w:r w:rsidRPr="004B6E9C">
        <w:rPr>
          <w:sz w:val="28"/>
        </w:rPr>
        <w:t xml:space="preserve"> района континентальный, характеризуется холодной, с устойчивыми морозами зимой. Особенности климата связаны</w:t>
      </w:r>
      <w:r>
        <w:rPr>
          <w:sz w:val="28"/>
        </w:rPr>
        <w:t xml:space="preserve"> с расположением в глубине Евра</w:t>
      </w:r>
      <w:r w:rsidRPr="004B6E9C">
        <w:rPr>
          <w:sz w:val="28"/>
        </w:rPr>
        <w:t>зии, на большом удалении от морей и океано</w:t>
      </w:r>
      <w:r>
        <w:rPr>
          <w:sz w:val="28"/>
        </w:rPr>
        <w:t>в. На формирование климата суще</w:t>
      </w:r>
      <w:r w:rsidRPr="004B6E9C">
        <w:rPr>
          <w:sz w:val="28"/>
        </w:rPr>
        <w:t>ственно влияют Уральские горы.</w:t>
      </w:r>
    </w:p>
    <w:p w:rsidR="004B6E9C" w:rsidRDefault="004B6E9C" w:rsidP="00F1526D">
      <w:pPr>
        <w:ind w:firstLine="851"/>
        <w:jc w:val="both"/>
        <w:rPr>
          <w:sz w:val="28"/>
        </w:rPr>
      </w:pPr>
      <w:r w:rsidRPr="004B6E9C">
        <w:rPr>
          <w:sz w:val="28"/>
        </w:rPr>
        <w:t>Климатическая характеристика приводится по метеорологической станции Златоуст.</w:t>
      </w:r>
    </w:p>
    <w:p w:rsidR="004B6E9C" w:rsidRPr="004B6E9C" w:rsidRDefault="004B6E9C" w:rsidP="00F1526D">
      <w:pPr>
        <w:ind w:firstLine="851"/>
        <w:jc w:val="both"/>
        <w:rPr>
          <w:sz w:val="28"/>
          <w:szCs w:val="24"/>
        </w:rPr>
      </w:pPr>
      <w:r w:rsidRPr="004B6E9C">
        <w:rPr>
          <w:rStyle w:val="25"/>
          <w:szCs w:val="24"/>
        </w:rPr>
        <w:t>Температура воздуха</w:t>
      </w:r>
      <w:r w:rsidRPr="004B6E9C">
        <w:rPr>
          <w:color w:val="000000"/>
          <w:sz w:val="28"/>
          <w:szCs w:val="24"/>
        </w:rPr>
        <w:t>. Среднегодовая температура воздуха +0,7</w:t>
      </w:r>
      <w:r w:rsidRPr="004B6E9C">
        <w:rPr>
          <w:color w:val="000000"/>
          <w:sz w:val="28"/>
          <w:szCs w:val="24"/>
          <w:vertAlign w:val="superscript"/>
        </w:rPr>
        <w:t>о</w:t>
      </w:r>
      <w:r w:rsidRPr="004B6E9C">
        <w:rPr>
          <w:color w:val="000000"/>
          <w:sz w:val="28"/>
          <w:szCs w:val="24"/>
        </w:rPr>
        <w:t xml:space="preserve"> (за послед</w:t>
      </w:r>
      <w:r w:rsidRPr="004B6E9C">
        <w:rPr>
          <w:color w:val="000000"/>
          <w:sz w:val="28"/>
          <w:szCs w:val="24"/>
        </w:rPr>
        <w:softHyphen/>
        <w:t>ние десять лет минимум составил 0,4</w:t>
      </w:r>
      <w:r w:rsidRPr="004B6E9C">
        <w:rPr>
          <w:color w:val="000000"/>
          <w:sz w:val="28"/>
          <w:szCs w:val="24"/>
          <w:vertAlign w:val="superscript"/>
        </w:rPr>
        <w:t>о</w:t>
      </w:r>
      <w:r w:rsidRPr="004B6E9C">
        <w:rPr>
          <w:color w:val="000000"/>
          <w:sz w:val="28"/>
          <w:szCs w:val="24"/>
        </w:rPr>
        <w:t>, а максимум 4,0</w:t>
      </w:r>
      <w:r w:rsidRPr="004B6E9C">
        <w:rPr>
          <w:color w:val="000000"/>
          <w:sz w:val="28"/>
          <w:szCs w:val="24"/>
          <w:vertAlign w:val="superscript"/>
        </w:rPr>
        <w:t>о</w:t>
      </w:r>
      <w:r w:rsidRPr="004B6E9C">
        <w:rPr>
          <w:color w:val="000000"/>
          <w:sz w:val="28"/>
          <w:szCs w:val="24"/>
        </w:rPr>
        <w:t>). Зима холодная и про</w:t>
      </w:r>
      <w:r w:rsidRPr="004B6E9C">
        <w:rPr>
          <w:color w:val="000000"/>
          <w:sz w:val="28"/>
          <w:szCs w:val="24"/>
        </w:rPr>
        <w:softHyphen/>
        <w:t>должительная. Среднемесячная температура воздуха зимой -11,8</w:t>
      </w:r>
      <w:r w:rsidRPr="004B6E9C">
        <w:rPr>
          <w:color w:val="000000"/>
          <w:sz w:val="28"/>
          <w:szCs w:val="24"/>
          <w:vertAlign w:val="superscript"/>
        </w:rPr>
        <w:t>о</w:t>
      </w:r>
      <w:r w:rsidRPr="004B6E9C">
        <w:rPr>
          <w:color w:val="000000"/>
          <w:sz w:val="28"/>
          <w:szCs w:val="24"/>
        </w:rPr>
        <w:t>, абсолютный минимум -44</w:t>
      </w:r>
      <w:r w:rsidRPr="004B6E9C">
        <w:rPr>
          <w:color w:val="000000"/>
          <w:sz w:val="28"/>
          <w:szCs w:val="24"/>
          <w:vertAlign w:val="superscript"/>
        </w:rPr>
        <w:t>о</w:t>
      </w:r>
      <w:r w:rsidRPr="004B6E9C">
        <w:rPr>
          <w:color w:val="000000"/>
          <w:sz w:val="28"/>
          <w:szCs w:val="24"/>
        </w:rPr>
        <w:t xml:space="preserve"> (1979г). Лето теплое, среднемесячная температура воздуха +15,3</w:t>
      </w:r>
      <w:r w:rsidRPr="004B6E9C">
        <w:rPr>
          <w:color w:val="000000"/>
          <w:sz w:val="28"/>
          <w:szCs w:val="24"/>
          <w:vertAlign w:val="superscript"/>
        </w:rPr>
        <w:t>о</w:t>
      </w:r>
      <w:r w:rsidRPr="004B6E9C">
        <w:rPr>
          <w:color w:val="000000"/>
          <w:sz w:val="28"/>
          <w:szCs w:val="24"/>
        </w:rPr>
        <w:t>. Абсолютный максимум в 1952 г составил 37,9</w:t>
      </w:r>
      <w:r w:rsidRPr="004B6E9C">
        <w:rPr>
          <w:color w:val="000000"/>
          <w:sz w:val="28"/>
          <w:szCs w:val="24"/>
          <w:vertAlign w:val="superscript"/>
        </w:rPr>
        <w:t>о</w:t>
      </w:r>
      <w:r w:rsidRPr="004B6E9C">
        <w:rPr>
          <w:color w:val="000000"/>
          <w:sz w:val="28"/>
          <w:szCs w:val="24"/>
        </w:rPr>
        <w:t>. Первые осенние заморозки начи</w:t>
      </w:r>
      <w:r w:rsidRPr="004B6E9C">
        <w:rPr>
          <w:color w:val="000000"/>
          <w:sz w:val="28"/>
          <w:szCs w:val="24"/>
        </w:rPr>
        <w:softHyphen/>
        <w:t>наются с конца августа - начала сентября, последние наблюдаются до июля. Про</w:t>
      </w:r>
      <w:r w:rsidRPr="004B6E9C">
        <w:rPr>
          <w:color w:val="000000"/>
          <w:sz w:val="28"/>
          <w:szCs w:val="24"/>
        </w:rPr>
        <w:softHyphen/>
        <w:t>должительность безморозного периода 83-108 дней.</w:t>
      </w:r>
    </w:p>
    <w:p w:rsidR="004B6E9C" w:rsidRPr="004B6E9C" w:rsidRDefault="004B6E9C" w:rsidP="00F1526D">
      <w:pPr>
        <w:ind w:firstLine="851"/>
        <w:jc w:val="both"/>
        <w:rPr>
          <w:sz w:val="28"/>
          <w:szCs w:val="24"/>
        </w:rPr>
      </w:pPr>
      <w:r w:rsidRPr="004B6E9C">
        <w:rPr>
          <w:rStyle w:val="25"/>
          <w:szCs w:val="24"/>
        </w:rPr>
        <w:t>Ветровой режим</w:t>
      </w:r>
      <w:r w:rsidRPr="004B6E9C">
        <w:rPr>
          <w:color w:val="000000"/>
          <w:sz w:val="28"/>
          <w:szCs w:val="24"/>
        </w:rPr>
        <w:t xml:space="preserve"> характерен тем, что преобладают ветры западных направле</w:t>
      </w:r>
      <w:r w:rsidRPr="004B6E9C">
        <w:rPr>
          <w:color w:val="000000"/>
          <w:sz w:val="28"/>
          <w:szCs w:val="24"/>
        </w:rPr>
        <w:softHyphen/>
        <w:t xml:space="preserve">ний. Среднее число дней с </w:t>
      </w:r>
      <w:r w:rsidRPr="004B6E9C">
        <w:rPr>
          <w:rStyle w:val="26"/>
          <w:rFonts w:eastAsia="Trebuchet MS"/>
          <w:i w:val="0"/>
          <w:szCs w:val="24"/>
        </w:rPr>
        <w:t>грозой</w:t>
      </w:r>
      <w:r w:rsidRPr="004B6E9C">
        <w:rPr>
          <w:i/>
          <w:color w:val="000000"/>
          <w:sz w:val="28"/>
          <w:szCs w:val="24"/>
        </w:rPr>
        <w:t xml:space="preserve"> </w:t>
      </w:r>
      <w:r w:rsidRPr="004B6E9C">
        <w:rPr>
          <w:color w:val="000000"/>
          <w:sz w:val="28"/>
          <w:szCs w:val="24"/>
        </w:rPr>
        <w:t>достигает 24, а отдельные годы может дости</w:t>
      </w:r>
      <w:r w:rsidRPr="004B6E9C">
        <w:rPr>
          <w:color w:val="000000"/>
          <w:sz w:val="28"/>
          <w:szCs w:val="24"/>
        </w:rPr>
        <w:softHyphen/>
        <w:t>гать и 47 дней.</w:t>
      </w:r>
    </w:p>
    <w:p w:rsidR="004B6E9C" w:rsidRPr="004B6E9C" w:rsidRDefault="004B6E9C" w:rsidP="00F1526D">
      <w:pPr>
        <w:ind w:firstLine="851"/>
        <w:jc w:val="both"/>
        <w:rPr>
          <w:sz w:val="28"/>
          <w:szCs w:val="24"/>
        </w:rPr>
      </w:pPr>
      <w:r w:rsidRPr="004B6E9C">
        <w:rPr>
          <w:rStyle w:val="25"/>
          <w:szCs w:val="24"/>
        </w:rPr>
        <w:t>Атмосферные осадки.</w:t>
      </w:r>
      <w:r w:rsidRPr="004B6E9C">
        <w:rPr>
          <w:color w:val="000000"/>
          <w:sz w:val="28"/>
          <w:szCs w:val="24"/>
        </w:rPr>
        <w:t xml:space="preserve"> По степени увлажнения исследуемый район относится к зоне достаточного увлажнения. Распределение осадков в течение года неравно</w:t>
      </w:r>
      <w:r w:rsidRPr="004B6E9C">
        <w:rPr>
          <w:color w:val="000000"/>
          <w:sz w:val="28"/>
          <w:szCs w:val="24"/>
        </w:rPr>
        <w:softHyphen/>
        <w:t>мерно, определяется циклонической деятельностью и рельефом местности.</w:t>
      </w:r>
    </w:p>
    <w:p w:rsidR="004B6E9C" w:rsidRDefault="004B6E9C" w:rsidP="00F1526D">
      <w:pPr>
        <w:jc w:val="both"/>
        <w:rPr>
          <w:sz w:val="28"/>
        </w:rPr>
      </w:pPr>
    </w:p>
    <w:p w:rsidR="00641D80" w:rsidRPr="00641D80" w:rsidRDefault="009D5D1B" w:rsidP="009D5D1B">
      <w:pPr>
        <w:pStyle w:val="a6"/>
        <w:keepNext/>
        <w:keepLines/>
        <w:ind w:left="1211" w:firstLine="0"/>
        <w:jc w:val="center"/>
        <w:outlineLvl w:val="0"/>
        <w:rPr>
          <w:rFonts w:eastAsiaTheme="majorEastAsia"/>
          <w:b/>
          <w:bCs/>
          <w:sz w:val="28"/>
          <w:szCs w:val="28"/>
        </w:rPr>
      </w:pPr>
      <w:bookmarkStart w:id="17" w:name="_Toc54675860"/>
      <w:r>
        <w:rPr>
          <w:rFonts w:eastAsiaTheme="majorEastAsia"/>
          <w:b/>
          <w:bCs/>
          <w:sz w:val="28"/>
          <w:szCs w:val="28"/>
        </w:rPr>
        <w:t>1.2.</w:t>
      </w:r>
      <w:r w:rsidR="00641D80" w:rsidRPr="00641D80">
        <w:rPr>
          <w:sz w:val="28"/>
        </w:rPr>
        <w:t xml:space="preserve"> </w:t>
      </w:r>
      <w:r w:rsidR="00641D80" w:rsidRPr="00641D80">
        <w:rPr>
          <w:rFonts w:eastAsiaTheme="majorEastAsia"/>
          <w:b/>
          <w:bCs/>
          <w:sz w:val="28"/>
          <w:szCs w:val="28"/>
        </w:rPr>
        <w:t>Рельеф</w:t>
      </w:r>
      <w:bookmarkEnd w:id="17"/>
    </w:p>
    <w:p w:rsidR="00641D80" w:rsidRPr="00641D80" w:rsidRDefault="00641D80" w:rsidP="009D5D1B">
      <w:pPr>
        <w:pStyle w:val="a6"/>
        <w:keepNext/>
        <w:keepLines/>
        <w:ind w:left="1211" w:firstLine="0"/>
        <w:outlineLvl w:val="0"/>
        <w:rPr>
          <w:sz w:val="28"/>
        </w:rPr>
      </w:pPr>
    </w:p>
    <w:p w:rsidR="00641D80" w:rsidRPr="00641D80" w:rsidRDefault="00641D80" w:rsidP="00641D80">
      <w:pPr>
        <w:ind w:firstLine="851"/>
        <w:jc w:val="both"/>
        <w:rPr>
          <w:sz w:val="28"/>
        </w:rPr>
      </w:pPr>
      <w:r w:rsidRPr="00641D80">
        <w:rPr>
          <w:sz w:val="28"/>
        </w:rPr>
        <w:t xml:space="preserve">Златоустовский городской округ пересекают два крупных горных хребта западной части Южного Урала - Большой Таганай и Уреньга с высотами 800-1000 м. Наивысшая точка территории - Вторая сопка (Голая гора) хр. Уреньга, высота которой составляет 1198,9 м над уровнем моря. Северо-западная часть занимает государственный национальный природный парк "Таганай". Это первый национальный парк, который был создан на Урале (в 1991 г.). В южной и центральной части округа протекает река Ай. Вместе с многочисленными притоками она составляет бассейн Камы. В северной части находится также река Большой Киалим (бассейн Тобола). </w:t>
      </w:r>
    </w:p>
    <w:p w:rsidR="00641D80" w:rsidRPr="00641D80" w:rsidRDefault="00641D80" w:rsidP="00641D80">
      <w:pPr>
        <w:ind w:firstLine="851"/>
        <w:jc w:val="both"/>
        <w:rPr>
          <w:sz w:val="28"/>
        </w:rPr>
      </w:pPr>
      <w:r w:rsidRPr="00641D80">
        <w:rPr>
          <w:sz w:val="28"/>
        </w:rPr>
        <w:t xml:space="preserve">Город расположен в горнолесной части Челябинской области, в долине реки Ай, образованной горными хребтами. На востоке — Уральский хребет (Урал-тау), на западе — Уреньга и горы Мышляй. С севера долину замыкают Таганай и Назминский хребет. Рельеф города типично горный, с резкими перепадами высот. </w:t>
      </w:r>
    </w:p>
    <w:p w:rsidR="00641D80" w:rsidRPr="00641D80" w:rsidRDefault="00641D80" w:rsidP="00641D80">
      <w:pPr>
        <w:ind w:firstLine="851"/>
        <w:jc w:val="both"/>
        <w:rPr>
          <w:sz w:val="28"/>
        </w:rPr>
      </w:pPr>
      <w:r w:rsidRPr="00641D80">
        <w:rPr>
          <w:sz w:val="28"/>
        </w:rPr>
        <w:t xml:space="preserve">В центре города, на месте впадения Тесьмы в Ай расположен городской пруд. 5 Территория, подчиненная городу, сильно вытянута в меридиональном направлении - ее протяженность с ССВ на ЮЮЗ составляет 105 км. В широтном направлении простирается на расстояние от 10 - 15 км до 40 км (на широте 55°10'). </w:t>
      </w:r>
    </w:p>
    <w:p w:rsidR="00641D80" w:rsidRDefault="00641D80" w:rsidP="00641D80">
      <w:pPr>
        <w:ind w:firstLine="851"/>
        <w:jc w:val="both"/>
        <w:rPr>
          <w:sz w:val="28"/>
        </w:rPr>
      </w:pPr>
      <w:r w:rsidRPr="00641D80">
        <w:rPr>
          <w:sz w:val="28"/>
        </w:rPr>
        <w:t xml:space="preserve">В меридиональном направлении по территории Златоуста проходят два крупных горных хребта западной части Южного Урала - Большой </w:t>
      </w:r>
      <w:r w:rsidRPr="00641D80">
        <w:rPr>
          <w:sz w:val="28"/>
        </w:rPr>
        <w:lastRenderedPageBreak/>
        <w:t>Таганай и Уреньга высотой 800 - 1000 м. Наивысшая точка - Вторая сопка (Голая гора) хр. Уреньги (1198,9 м).</w:t>
      </w:r>
    </w:p>
    <w:p w:rsidR="00641D80" w:rsidRPr="00641D80" w:rsidRDefault="00641D80" w:rsidP="00641D80">
      <w:pPr>
        <w:ind w:firstLine="851"/>
        <w:jc w:val="both"/>
        <w:rPr>
          <w:sz w:val="36"/>
        </w:rPr>
      </w:pPr>
    </w:p>
    <w:p w:rsidR="00924ED9" w:rsidRDefault="00924ED9" w:rsidP="009760B7">
      <w:pPr>
        <w:keepNext/>
        <w:keepLines/>
        <w:ind w:firstLine="851"/>
        <w:jc w:val="center"/>
        <w:outlineLvl w:val="0"/>
        <w:rPr>
          <w:rFonts w:eastAsiaTheme="majorEastAsia"/>
          <w:b/>
          <w:bCs/>
          <w:sz w:val="28"/>
          <w:szCs w:val="28"/>
        </w:rPr>
      </w:pPr>
      <w:bookmarkStart w:id="18" w:name="_Toc54675861"/>
      <w:r w:rsidRPr="00924ED9">
        <w:rPr>
          <w:rFonts w:eastAsiaTheme="majorEastAsia"/>
          <w:b/>
          <w:bCs/>
          <w:sz w:val="28"/>
          <w:szCs w:val="28"/>
        </w:rPr>
        <w:t xml:space="preserve">2. </w:t>
      </w:r>
      <w:r w:rsidR="00F1526D">
        <w:rPr>
          <w:rFonts w:eastAsiaTheme="majorEastAsia"/>
          <w:b/>
          <w:bCs/>
          <w:sz w:val="28"/>
          <w:szCs w:val="28"/>
        </w:rPr>
        <w:t>Обоснование определения границ зон планируемого размещения линейных объектов</w:t>
      </w:r>
      <w:bookmarkEnd w:id="18"/>
      <w:r w:rsidR="00BE7D4C">
        <w:rPr>
          <w:rFonts w:eastAsiaTheme="majorEastAsia"/>
          <w:b/>
          <w:bCs/>
          <w:sz w:val="28"/>
          <w:szCs w:val="28"/>
        </w:rPr>
        <w:t xml:space="preserve"> </w:t>
      </w:r>
    </w:p>
    <w:p w:rsidR="00D54707" w:rsidRPr="00924ED9" w:rsidRDefault="00D54707" w:rsidP="00D54707">
      <w:pPr>
        <w:keepNext/>
        <w:keepLines/>
        <w:jc w:val="both"/>
        <w:outlineLvl w:val="0"/>
        <w:rPr>
          <w:rFonts w:eastAsiaTheme="majorEastAsia"/>
          <w:b/>
          <w:bCs/>
          <w:sz w:val="28"/>
          <w:szCs w:val="28"/>
        </w:rPr>
      </w:pPr>
    </w:p>
    <w:p w:rsidR="00D54707" w:rsidRPr="009D5D1B" w:rsidRDefault="00D54707" w:rsidP="00D54707">
      <w:pPr>
        <w:ind w:firstLine="851"/>
        <w:jc w:val="both"/>
        <w:rPr>
          <w:sz w:val="28"/>
          <w:szCs w:val="28"/>
        </w:rPr>
      </w:pPr>
      <w:r w:rsidRPr="009D5D1B">
        <w:rPr>
          <w:sz w:val="28"/>
          <w:szCs w:val="28"/>
        </w:rPr>
        <w:t xml:space="preserve">Прокладка газопроводов среднего и низкого давлений планируется в подземном исполнении, с использованием </w:t>
      </w:r>
      <w:r w:rsidRPr="000652C5">
        <w:rPr>
          <w:sz w:val="28"/>
          <w:szCs w:val="28"/>
        </w:rPr>
        <w:t>полиэтиленовых труб.</w:t>
      </w:r>
    </w:p>
    <w:p w:rsidR="00D54707" w:rsidRPr="00D54707" w:rsidRDefault="00D54707" w:rsidP="00D54707">
      <w:pPr>
        <w:ind w:firstLine="851"/>
        <w:jc w:val="both"/>
        <w:rPr>
          <w:sz w:val="28"/>
          <w:szCs w:val="28"/>
        </w:rPr>
      </w:pPr>
      <w:r w:rsidRPr="009D5D1B">
        <w:rPr>
          <w:sz w:val="28"/>
          <w:szCs w:val="28"/>
        </w:rPr>
        <w:t xml:space="preserve">Общая площадь границы зоны размещения </w:t>
      </w:r>
      <w:r>
        <w:rPr>
          <w:sz w:val="28"/>
          <w:szCs w:val="28"/>
        </w:rPr>
        <w:t xml:space="preserve">линейного объекта </w:t>
      </w:r>
      <w:r w:rsidRPr="000652C5">
        <w:rPr>
          <w:sz w:val="28"/>
          <w:szCs w:val="28"/>
        </w:rPr>
        <w:t xml:space="preserve">составляет  – </w:t>
      </w:r>
      <w:r w:rsidR="00AF40C2">
        <w:rPr>
          <w:sz w:val="28"/>
          <w:szCs w:val="28"/>
        </w:rPr>
        <w:t>44,06</w:t>
      </w:r>
      <w:r w:rsidRPr="000652C5">
        <w:rPr>
          <w:sz w:val="28"/>
          <w:szCs w:val="28"/>
        </w:rPr>
        <w:t xml:space="preserve"> га.</w:t>
      </w:r>
    </w:p>
    <w:p w:rsidR="00D54707" w:rsidRPr="00D54707" w:rsidRDefault="00D54707" w:rsidP="00F1526D">
      <w:pPr>
        <w:keepNext/>
        <w:keepLines/>
        <w:ind w:firstLine="851"/>
        <w:jc w:val="both"/>
        <w:outlineLvl w:val="0"/>
        <w:rPr>
          <w:sz w:val="28"/>
        </w:rPr>
      </w:pPr>
      <w:r w:rsidRPr="00D54707">
        <w:rPr>
          <w:sz w:val="28"/>
        </w:rPr>
        <w:t xml:space="preserve">Согласно «Правил охраны газораспределительных сетей» от 20.11.2000 г №878 охранная зона: </w:t>
      </w:r>
    </w:p>
    <w:p w:rsidR="00D54707" w:rsidRPr="00D54707" w:rsidRDefault="00D54707" w:rsidP="00F1526D">
      <w:pPr>
        <w:keepNext/>
        <w:keepLines/>
        <w:ind w:firstLine="851"/>
        <w:jc w:val="both"/>
        <w:outlineLvl w:val="0"/>
        <w:rPr>
          <w:sz w:val="28"/>
        </w:rPr>
      </w:pPr>
      <w:r w:rsidRPr="00D54707">
        <w:rPr>
          <w:sz w:val="28"/>
        </w:rPr>
        <w:t>- для подземного газопровода</w:t>
      </w:r>
      <w:r>
        <w:rPr>
          <w:sz w:val="28"/>
        </w:rPr>
        <w:t xml:space="preserve"> низкого давления</w:t>
      </w:r>
      <w:r w:rsidRPr="00D54707">
        <w:rPr>
          <w:sz w:val="28"/>
        </w:rPr>
        <w:t xml:space="preserve"> установлена по 2 м с каждой стороны</w:t>
      </w:r>
      <w:r>
        <w:rPr>
          <w:sz w:val="28"/>
        </w:rPr>
        <w:t xml:space="preserve"> среднего давления – по 4 м с каждой стороны</w:t>
      </w:r>
      <w:r w:rsidRPr="00D54707">
        <w:rPr>
          <w:sz w:val="28"/>
        </w:rPr>
        <w:t xml:space="preserve">; </w:t>
      </w:r>
    </w:p>
    <w:p w:rsidR="00D54707" w:rsidRPr="00D54707" w:rsidRDefault="00D54707" w:rsidP="00F1526D">
      <w:pPr>
        <w:keepNext/>
        <w:keepLines/>
        <w:ind w:firstLine="851"/>
        <w:jc w:val="both"/>
        <w:outlineLvl w:val="0"/>
        <w:rPr>
          <w:sz w:val="28"/>
        </w:rPr>
      </w:pPr>
      <w:r w:rsidRPr="00D54707">
        <w:rPr>
          <w:sz w:val="28"/>
        </w:rPr>
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запрещается: </w:t>
      </w:r>
    </w:p>
    <w:p w:rsidR="009760B7" w:rsidRPr="00D54707" w:rsidRDefault="00D54707" w:rsidP="00D54707">
      <w:pPr>
        <w:jc w:val="both"/>
        <w:rPr>
          <w:sz w:val="28"/>
          <w:szCs w:val="28"/>
        </w:rPr>
      </w:pPr>
      <w:r w:rsidRPr="00D54707">
        <w:rPr>
          <w:sz w:val="28"/>
          <w:szCs w:val="28"/>
        </w:rPr>
        <w:t>- строить объекты жилищно-гражданского и производственного назначения;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-устраивать свалки и склады, разливать растворы кислот, солей, щелочей, и других химически активных веществ;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 разводить огонь и размещать источники огня;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 рыть погреба, копать и обрабатывать почву сельскохозяйственными и мелиоративными орудиями и механизмами на глубину более 0,3 м;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 открывать калитки и двери газораспределительных пунктов, станций катодной и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дренажной защиты, люки подземных колодцев, включать или отключать электроснабжение средств связи, освещения и систем телемеханики;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 набрасывать, приставлять и привязывать к опорам и надземным газопроводам,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lastRenderedPageBreak/>
        <w:t>ограждениям и зданиям газораспределительных сетей посторонние предметы,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лестницы, влезать на них;</w:t>
      </w:r>
    </w:p>
    <w:p w:rsidR="00D54707" w:rsidRPr="00D54707" w:rsidRDefault="00D54707" w:rsidP="00D54707">
      <w:pPr>
        <w:jc w:val="both"/>
        <w:rPr>
          <w:rFonts w:eastAsiaTheme="majorEastAsia"/>
          <w:bCs/>
          <w:sz w:val="28"/>
          <w:szCs w:val="28"/>
        </w:rPr>
      </w:pPr>
      <w:r w:rsidRPr="00D54707">
        <w:rPr>
          <w:rFonts w:eastAsiaTheme="majorEastAsia"/>
          <w:bCs/>
          <w:sz w:val="28"/>
          <w:szCs w:val="28"/>
        </w:rPr>
        <w:t>- самовольно подключаться к газораспределительным сетям.</w:t>
      </w:r>
    </w:p>
    <w:p w:rsidR="00F1526D" w:rsidRPr="00924ED9" w:rsidRDefault="00F1526D" w:rsidP="00D54707">
      <w:pPr>
        <w:keepNext/>
        <w:keepLines/>
        <w:jc w:val="both"/>
        <w:outlineLvl w:val="0"/>
        <w:rPr>
          <w:rFonts w:eastAsiaTheme="majorEastAsia"/>
          <w:b/>
          <w:bCs/>
          <w:sz w:val="28"/>
          <w:szCs w:val="28"/>
        </w:rPr>
      </w:pPr>
    </w:p>
    <w:p w:rsidR="00924ED9" w:rsidRPr="00924ED9" w:rsidRDefault="00924ED9" w:rsidP="009760B7">
      <w:pPr>
        <w:keepNext/>
        <w:keepLines/>
        <w:ind w:firstLine="851"/>
        <w:jc w:val="center"/>
        <w:outlineLvl w:val="0"/>
        <w:rPr>
          <w:rFonts w:eastAsiaTheme="majorEastAsia" w:cstheme="majorBidi"/>
          <w:b/>
          <w:bCs/>
          <w:sz w:val="28"/>
          <w:szCs w:val="28"/>
        </w:rPr>
      </w:pPr>
      <w:bookmarkStart w:id="19" w:name="_Toc54675862"/>
      <w:r w:rsidRPr="00924ED9">
        <w:rPr>
          <w:rFonts w:eastAsiaTheme="majorEastAsia"/>
          <w:b/>
          <w:bCs/>
          <w:sz w:val="28"/>
          <w:szCs w:val="28"/>
        </w:rPr>
        <w:t xml:space="preserve">3. </w:t>
      </w:r>
      <w:r w:rsidR="00F1526D">
        <w:rPr>
          <w:rFonts w:eastAsiaTheme="majorEastAsia"/>
          <w:b/>
          <w:bCs/>
          <w:sz w:val="28"/>
          <w:szCs w:val="28"/>
        </w:rPr>
        <w:t>Обоснование определения границ зон планируемого размещения линейных объектов, подлежащих реконструкции в связи с изменением их местоположения</w:t>
      </w:r>
      <w:bookmarkEnd w:id="19"/>
    </w:p>
    <w:p w:rsidR="0005242C" w:rsidRDefault="0005242C" w:rsidP="009760B7">
      <w:pPr>
        <w:ind w:firstLine="851"/>
        <w:jc w:val="both"/>
        <w:rPr>
          <w:sz w:val="28"/>
          <w:szCs w:val="28"/>
        </w:rPr>
      </w:pPr>
    </w:p>
    <w:p w:rsidR="00924ED9" w:rsidRDefault="00A26719" w:rsidP="00A267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Проектом не предусматривается реконструкция линейных объектов в связи с изменением их местоположения.</w:t>
      </w:r>
    </w:p>
    <w:p w:rsidR="00A26719" w:rsidRPr="00924ED9" w:rsidRDefault="00A26719" w:rsidP="00A26719">
      <w:pPr>
        <w:ind w:firstLine="851"/>
        <w:jc w:val="both"/>
      </w:pPr>
    </w:p>
    <w:p w:rsidR="00924ED9" w:rsidRPr="00924ED9" w:rsidRDefault="00924ED9" w:rsidP="009760B7">
      <w:pPr>
        <w:keepNext/>
        <w:keepLines/>
        <w:ind w:firstLine="851"/>
        <w:jc w:val="center"/>
        <w:outlineLvl w:val="0"/>
      </w:pPr>
      <w:bookmarkStart w:id="20" w:name="_Toc54675863"/>
      <w:r w:rsidRPr="00924ED9">
        <w:rPr>
          <w:rFonts w:eastAsiaTheme="majorEastAsia"/>
          <w:b/>
          <w:bCs/>
          <w:sz w:val="28"/>
          <w:szCs w:val="28"/>
        </w:rPr>
        <w:t xml:space="preserve">4. </w:t>
      </w:r>
      <w:r w:rsidR="00A26719">
        <w:rPr>
          <w:rFonts w:eastAsiaTheme="majorEastAsia"/>
          <w:b/>
          <w:bCs/>
          <w:sz w:val="28"/>
          <w:szCs w:val="28"/>
        </w:rPr>
        <w:t>Обоснование определения предельных параметров застройки территории в границах зон планируемого размещения объектов капитального строительства, проектируемых в составе линейных объектов</w:t>
      </w:r>
      <w:bookmarkEnd w:id="20"/>
    </w:p>
    <w:p w:rsidR="00924ED9" w:rsidRDefault="00924ED9" w:rsidP="009760B7"/>
    <w:p w:rsidR="00835A21" w:rsidRDefault="00A26719" w:rsidP="00835A21">
      <w:pPr>
        <w:ind w:firstLine="851"/>
        <w:rPr>
          <w:sz w:val="28"/>
          <w:szCs w:val="28"/>
        </w:rPr>
      </w:pPr>
      <w:r>
        <w:rPr>
          <w:sz w:val="28"/>
          <w:szCs w:val="28"/>
        </w:rPr>
        <w:t>Проектом не предусмотрено установление предельных параметров застройки территории. Градостроительные регламенты не установлены.</w:t>
      </w:r>
    </w:p>
    <w:p w:rsidR="00A26719" w:rsidRPr="00835A21" w:rsidRDefault="00A26719" w:rsidP="00835A21">
      <w:pPr>
        <w:ind w:firstLine="851"/>
        <w:rPr>
          <w:sz w:val="28"/>
        </w:rPr>
      </w:pPr>
    </w:p>
    <w:p w:rsidR="00924ED9" w:rsidRPr="009D5D1B" w:rsidRDefault="00BE7D4C" w:rsidP="009D5D1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54675864"/>
      <w:r w:rsidRPr="009D5D1B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924ED9" w:rsidRPr="009D5D1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A26719" w:rsidRPr="009D5D1B">
        <w:rPr>
          <w:rFonts w:ascii="Times New Roman" w:hAnsi="Times New Roman" w:cs="Times New Roman"/>
          <w:color w:val="auto"/>
          <w:sz w:val="28"/>
          <w:szCs w:val="28"/>
        </w:rPr>
        <w:t>Ведомость пересечений границ зон планируемого размещен</w:t>
      </w:r>
      <w:r w:rsidR="009D5D1B" w:rsidRPr="009D5D1B">
        <w:rPr>
          <w:rFonts w:ascii="Times New Roman" w:hAnsi="Times New Roman" w:cs="Times New Roman"/>
          <w:color w:val="auto"/>
          <w:sz w:val="28"/>
          <w:szCs w:val="28"/>
        </w:rPr>
        <w:t>ия линейных объектов</w:t>
      </w:r>
      <w:r w:rsidR="00A26719" w:rsidRPr="009D5D1B">
        <w:rPr>
          <w:rFonts w:ascii="Times New Roman" w:hAnsi="Times New Roman" w:cs="Times New Roman"/>
          <w:color w:val="auto"/>
          <w:sz w:val="28"/>
          <w:szCs w:val="28"/>
        </w:rPr>
        <w:t xml:space="preserve">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</w:r>
      <w:bookmarkEnd w:id="21"/>
    </w:p>
    <w:p w:rsidR="005774C6" w:rsidRPr="00924ED9" w:rsidRDefault="005774C6" w:rsidP="009760B7">
      <w:pPr>
        <w:keepNext/>
        <w:keepLines/>
        <w:ind w:firstLine="851"/>
        <w:jc w:val="center"/>
        <w:outlineLvl w:val="0"/>
        <w:rPr>
          <w:rFonts w:eastAsiaTheme="majorEastAsia"/>
          <w:b/>
          <w:bCs/>
          <w:sz w:val="28"/>
          <w:szCs w:val="28"/>
        </w:rPr>
      </w:pPr>
    </w:p>
    <w:p w:rsidR="009D5D1B" w:rsidRDefault="009D5D1B" w:rsidP="009D5D1B">
      <w:pPr>
        <w:ind w:firstLine="851"/>
        <w:jc w:val="both"/>
        <w:rPr>
          <w:sz w:val="28"/>
        </w:rPr>
      </w:pPr>
      <w:r>
        <w:rPr>
          <w:sz w:val="28"/>
        </w:rPr>
        <w:t>Границы зон планируемого размещения линейных объектов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 не пересекаются.</w:t>
      </w:r>
    </w:p>
    <w:p w:rsidR="00A26719" w:rsidRDefault="009D5D1B" w:rsidP="009D5D1B">
      <w:pPr>
        <w:ind w:firstLine="851"/>
        <w:jc w:val="both"/>
        <w:rPr>
          <w:sz w:val="28"/>
        </w:rPr>
      </w:pPr>
      <w:r>
        <w:rPr>
          <w:sz w:val="28"/>
        </w:rPr>
        <w:t xml:space="preserve"> </w:t>
      </w:r>
    </w:p>
    <w:p w:rsidR="002E43E1" w:rsidRPr="009D5D1B" w:rsidRDefault="002E43E1" w:rsidP="009D5D1B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22" w:name="_Toc54675865"/>
      <w:r w:rsidRPr="009D5D1B">
        <w:rPr>
          <w:rFonts w:ascii="Times New Roman" w:hAnsi="Times New Roman" w:cs="Times New Roman"/>
          <w:color w:val="auto"/>
          <w:sz w:val="28"/>
        </w:rPr>
        <w:t xml:space="preserve">6. </w:t>
      </w:r>
      <w:r w:rsidR="00A26719" w:rsidRPr="009D5D1B">
        <w:rPr>
          <w:rFonts w:ascii="Times New Roman" w:hAnsi="Times New Roman" w:cs="Times New Roman"/>
          <w:color w:val="auto"/>
          <w:sz w:val="28"/>
        </w:rPr>
        <w:t>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</w:r>
      <w:bookmarkEnd w:id="22"/>
    </w:p>
    <w:p w:rsidR="002E43E1" w:rsidRDefault="002E43E1" w:rsidP="002E43E1">
      <w:pPr>
        <w:ind w:firstLine="851"/>
        <w:jc w:val="both"/>
        <w:rPr>
          <w:sz w:val="28"/>
        </w:rPr>
      </w:pPr>
    </w:p>
    <w:p w:rsidR="00A26719" w:rsidRPr="0090189F" w:rsidRDefault="00A26719" w:rsidP="00A26719">
      <w:pPr>
        <w:spacing w:line="20" w:lineRule="atLeast"/>
        <w:ind w:firstLine="567"/>
        <w:jc w:val="both"/>
        <w:rPr>
          <w:sz w:val="28"/>
          <w:szCs w:val="28"/>
        </w:rPr>
      </w:pPr>
      <w:r w:rsidRPr="0090189F">
        <w:rPr>
          <w:sz w:val="28"/>
          <w:szCs w:val="28"/>
        </w:rPr>
        <w:t>Объекты капитального строительства, планируемые к строительству в соответствии с ранее утвержденной документацией по планировке территории, отсутствуют.</w:t>
      </w:r>
    </w:p>
    <w:p w:rsidR="00A26719" w:rsidRDefault="00A26719" w:rsidP="002E43E1">
      <w:pPr>
        <w:ind w:firstLine="851"/>
        <w:jc w:val="both"/>
        <w:rPr>
          <w:sz w:val="28"/>
        </w:rPr>
      </w:pPr>
    </w:p>
    <w:p w:rsidR="00A26719" w:rsidRPr="009D5D1B" w:rsidRDefault="00363F33" w:rsidP="009D5D1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54675866"/>
      <w:r w:rsidRPr="009D5D1B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924ED9" w:rsidRPr="009D5D1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A26719" w:rsidRPr="009D5D1B">
        <w:rPr>
          <w:rFonts w:ascii="Times New Roman" w:hAnsi="Times New Roman" w:cs="Times New Roman"/>
          <w:color w:val="auto"/>
          <w:sz w:val="28"/>
          <w:szCs w:val="28"/>
        </w:rPr>
        <w:t>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</w:t>
      </w:r>
      <w:bookmarkEnd w:id="23"/>
    </w:p>
    <w:p w:rsidR="00A26719" w:rsidRDefault="00A26719" w:rsidP="00A26719">
      <w:pPr>
        <w:pStyle w:val="af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24ED9" w:rsidRDefault="00A26719" w:rsidP="00A26719">
      <w:pPr>
        <w:pStyle w:val="af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Границы зон планируемого размещения линейных объектов с водными объектами не имеют пересечений.</w:t>
      </w:r>
    </w:p>
    <w:p w:rsidR="00641D80" w:rsidRPr="00641D80" w:rsidRDefault="00641D80" w:rsidP="000652C5">
      <w:pPr>
        <w:pStyle w:val="a6"/>
        <w:ind w:left="851" w:firstLine="0"/>
        <w:jc w:val="both"/>
        <w:rPr>
          <w:sz w:val="28"/>
          <w:highlight w:val="yellow"/>
        </w:rPr>
      </w:pPr>
    </w:p>
    <w:sectPr w:rsidR="00641D80" w:rsidRPr="00641D80" w:rsidSect="00641D80">
      <w:pgSz w:w="11910" w:h="16840"/>
      <w:pgMar w:top="1134" w:right="850" w:bottom="1134" w:left="1701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4F8" w:rsidRDefault="003804F8" w:rsidP="00643479">
      <w:r>
        <w:separator/>
      </w:r>
    </w:p>
  </w:endnote>
  <w:endnote w:type="continuationSeparator" w:id="0">
    <w:p w:rsidR="003804F8" w:rsidRDefault="003804F8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4F8" w:rsidRDefault="003804F8" w:rsidP="00643479">
      <w:r>
        <w:separator/>
      </w:r>
    </w:p>
  </w:footnote>
  <w:footnote w:type="continuationSeparator" w:id="0">
    <w:p w:rsidR="003804F8" w:rsidRDefault="003804F8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4B" w:rsidRDefault="00D8774B">
    <w:pPr>
      <w:pStyle w:val="a4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4B5033E7" wp14:editId="5EE4114D">
              <wp:simplePos x="0" y="0"/>
              <wp:positionH relativeFrom="page">
                <wp:posOffset>2169994</wp:posOffset>
              </wp:positionH>
              <wp:positionV relativeFrom="page">
                <wp:posOffset>436728</wp:posOffset>
              </wp:positionV>
              <wp:extent cx="5281295" cy="1137210"/>
              <wp:effectExtent l="0" t="0" r="14605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1295" cy="1137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74B" w:rsidRDefault="00D8774B" w:rsidP="00195B8F">
                          <w:pPr>
                            <w:spacing w:before="6"/>
                            <w:ind w:right="19"/>
                            <w:jc w:val="center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z w:val="36"/>
                            </w:rPr>
                            <w:t>Общество с ограниченной ответственностью</w:t>
                          </w:r>
                        </w:p>
                        <w:p w:rsidR="00D8774B" w:rsidRDefault="00D8774B" w:rsidP="00195B8F">
                          <w:pPr>
                            <w:spacing w:before="2"/>
                            <w:ind w:right="18"/>
                            <w:jc w:val="center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z w:val="36"/>
                            </w:rPr>
                            <w:t>«Юрюзанский проектно-строительный сервис»</w:t>
                          </w:r>
                        </w:p>
                        <w:p w:rsidR="00D8774B" w:rsidRPr="00195B8F" w:rsidRDefault="00D8774B" w:rsidP="00195B8F">
                          <w:pPr>
                            <w:spacing w:before="2"/>
                            <w:ind w:right="18"/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195B8F">
                            <w:rPr>
                              <w:sz w:val="32"/>
                              <w:szCs w:val="32"/>
                            </w:rPr>
                            <w:t>Свидетельство № СРО-П-019-26082009</w:t>
                          </w:r>
                        </w:p>
                        <w:p w:rsidR="00D8774B" w:rsidRPr="00195B8F" w:rsidRDefault="00D8774B" w:rsidP="00195B8F">
                          <w:pPr>
                            <w:spacing w:before="2"/>
                            <w:ind w:right="18"/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195B8F">
                            <w:rPr>
                              <w:sz w:val="32"/>
                              <w:szCs w:val="32"/>
                            </w:rPr>
                            <w:t>456120, г. Юрюзань, ул. Советская, 98а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5033E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0.85pt;margin-top:34.4pt;width:415.85pt;height:89.5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JssA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" filled="f" stroked="f">
              <v:textbox inset="0,0,0,0">
                <w:txbxContent>
                  <w:p w:rsidR="00D8774B" w:rsidRDefault="00D8774B" w:rsidP="00195B8F">
                    <w:pPr>
                      <w:spacing w:before="6"/>
                      <w:ind w:right="19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Общество с ограниченной ответственностью</w:t>
                    </w:r>
                  </w:p>
                  <w:p w:rsidR="00D8774B" w:rsidRDefault="00D8774B" w:rsidP="00195B8F">
                    <w:pPr>
                      <w:spacing w:before="2"/>
                      <w:ind w:right="18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«Юрюзанский проектно-строительный сервис»</w:t>
                    </w:r>
                  </w:p>
                  <w:p w:rsidR="00D8774B" w:rsidRPr="00195B8F" w:rsidRDefault="00D8774B" w:rsidP="00195B8F">
                    <w:pPr>
                      <w:spacing w:before="2"/>
                      <w:ind w:right="18"/>
                      <w:jc w:val="center"/>
                      <w:rPr>
                        <w:sz w:val="32"/>
                        <w:szCs w:val="32"/>
                      </w:rPr>
                    </w:pPr>
                    <w:r w:rsidRPr="00195B8F">
                      <w:rPr>
                        <w:sz w:val="32"/>
                        <w:szCs w:val="32"/>
                      </w:rPr>
                      <w:t>Свидетельство № СРО-П-019-26082009</w:t>
                    </w:r>
                  </w:p>
                  <w:p w:rsidR="00D8774B" w:rsidRPr="00195B8F" w:rsidRDefault="00D8774B" w:rsidP="00195B8F">
                    <w:pPr>
                      <w:spacing w:before="2"/>
                      <w:ind w:right="18"/>
                      <w:jc w:val="center"/>
                      <w:rPr>
                        <w:sz w:val="32"/>
                        <w:szCs w:val="32"/>
                      </w:rPr>
                    </w:pPr>
                    <w:r w:rsidRPr="00195B8F">
                      <w:rPr>
                        <w:sz w:val="32"/>
                        <w:szCs w:val="32"/>
                      </w:rPr>
                      <w:t>456120, г. Юрюзань, ул. Советская, 98а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6E789A2D" wp14:editId="23BF9D12">
          <wp:simplePos x="0" y="0"/>
          <wp:positionH relativeFrom="column">
            <wp:posOffset>289560</wp:posOffset>
          </wp:positionH>
          <wp:positionV relativeFrom="paragraph">
            <wp:posOffset>-250825</wp:posOffset>
          </wp:positionV>
          <wp:extent cx="914400" cy="977900"/>
          <wp:effectExtent l="0" t="0" r="0" b="0"/>
          <wp:wrapNone/>
          <wp:docPr id="46" name="Рисунок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77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4B" w:rsidRDefault="00D8774B">
    <w:pPr>
      <w:pStyle w:val="a4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8F98499" wp14:editId="676098E1">
              <wp:simplePos x="0" y="0"/>
              <wp:positionH relativeFrom="page">
                <wp:posOffset>3916045</wp:posOffset>
              </wp:positionH>
              <wp:positionV relativeFrom="page">
                <wp:posOffset>184150</wp:posOffset>
              </wp:positionV>
              <wp:extent cx="194310" cy="165735"/>
              <wp:effectExtent l="1270" t="3175" r="444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74B" w:rsidRDefault="00D8774B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38C7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F984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8.35pt;margin-top:14.5pt;width:15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" filled="f" stroked="f">
              <v:textbox inset="0,0,0,0">
                <w:txbxContent>
                  <w:p w:rsidR="00D8774B" w:rsidRDefault="00D8774B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538C7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44A77C8"/>
    <w:lvl w:ilvl="0">
      <w:numFmt w:val="bullet"/>
      <w:lvlText w:val="*"/>
      <w:lvlJc w:val="left"/>
    </w:lvl>
  </w:abstractNum>
  <w:abstractNum w:abstractNumId="1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D6120"/>
    <w:multiLevelType w:val="hybridMultilevel"/>
    <w:tmpl w:val="934C5B8A"/>
    <w:lvl w:ilvl="0" w:tplc="47E471E2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836D15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4787150"/>
    <w:multiLevelType w:val="hybridMultilevel"/>
    <w:tmpl w:val="EBCE06F0"/>
    <w:lvl w:ilvl="0" w:tplc="30B6151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3523556"/>
    <w:multiLevelType w:val="hybridMultilevel"/>
    <w:tmpl w:val="9FB45F88"/>
    <w:lvl w:ilvl="0" w:tplc="60C283EE">
      <w:start w:val="1"/>
      <w:numFmt w:val="decimal"/>
      <w:lvlText w:val="%1)"/>
      <w:lvlJc w:val="left"/>
      <w:pPr>
        <w:ind w:left="220" w:hanging="5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390C748">
      <w:numFmt w:val="bullet"/>
      <w:lvlText w:val="•"/>
      <w:lvlJc w:val="left"/>
      <w:pPr>
        <w:ind w:left="1224" w:hanging="531"/>
      </w:pPr>
      <w:rPr>
        <w:rFonts w:hint="default"/>
        <w:lang w:val="ru-RU" w:eastAsia="ru-RU" w:bidi="ru-RU"/>
      </w:rPr>
    </w:lvl>
    <w:lvl w:ilvl="2" w:tplc="A6B616FE">
      <w:numFmt w:val="bullet"/>
      <w:lvlText w:val="•"/>
      <w:lvlJc w:val="left"/>
      <w:pPr>
        <w:ind w:left="2228" w:hanging="531"/>
      </w:pPr>
      <w:rPr>
        <w:rFonts w:hint="default"/>
        <w:lang w:val="ru-RU" w:eastAsia="ru-RU" w:bidi="ru-RU"/>
      </w:rPr>
    </w:lvl>
    <w:lvl w:ilvl="3" w:tplc="883CDD82">
      <w:numFmt w:val="bullet"/>
      <w:lvlText w:val="•"/>
      <w:lvlJc w:val="left"/>
      <w:pPr>
        <w:ind w:left="3232" w:hanging="531"/>
      </w:pPr>
      <w:rPr>
        <w:rFonts w:hint="default"/>
        <w:lang w:val="ru-RU" w:eastAsia="ru-RU" w:bidi="ru-RU"/>
      </w:rPr>
    </w:lvl>
    <w:lvl w:ilvl="4" w:tplc="651440B8">
      <w:numFmt w:val="bullet"/>
      <w:lvlText w:val="•"/>
      <w:lvlJc w:val="left"/>
      <w:pPr>
        <w:ind w:left="4237" w:hanging="531"/>
      </w:pPr>
      <w:rPr>
        <w:rFonts w:hint="default"/>
        <w:lang w:val="ru-RU" w:eastAsia="ru-RU" w:bidi="ru-RU"/>
      </w:rPr>
    </w:lvl>
    <w:lvl w:ilvl="5" w:tplc="357C56F2">
      <w:numFmt w:val="bullet"/>
      <w:lvlText w:val="•"/>
      <w:lvlJc w:val="left"/>
      <w:pPr>
        <w:ind w:left="5241" w:hanging="531"/>
      </w:pPr>
      <w:rPr>
        <w:rFonts w:hint="default"/>
        <w:lang w:val="ru-RU" w:eastAsia="ru-RU" w:bidi="ru-RU"/>
      </w:rPr>
    </w:lvl>
    <w:lvl w:ilvl="6" w:tplc="10B2C13E">
      <w:numFmt w:val="bullet"/>
      <w:lvlText w:val="•"/>
      <w:lvlJc w:val="left"/>
      <w:pPr>
        <w:ind w:left="6245" w:hanging="531"/>
      </w:pPr>
      <w:rPr>
        <w:rFonts w:hint="default"/>
        <w:lang w:val="ru-RU" w:eastAsia="ru-RU" w:bidi="ru-RU"/>
      </w:rPr>
    </w:lvl>
    <w:lvl w:ilvl="7" w:tplc="08343190">
      <w:numFmt w:val="bullet"/>
      <w:lvlText w:val="•"/>
      <w:lvlJc w:val="left"/>
      <w:pPr>
        <w:ind w:left="7250" w:hanging="531"/>
      </w:pPr>
      <w:rPr>
        <w:rFonts w:hint="default"/>
        <w:lang w:val="ru-RU" w:eastAsia="ru-RU" w:bidi="ru-RU"/>
      </w:rPr>
    </w:lvl>
    <w:lvl w:ilvl="8" w:tplc="C3B0E780">
      <w:numFmt w:val="bullet"/>
      <w:lvlText w:val="•"/>
      <w:lvlJc w:val="left"/>
      <w:pPr>
        <w:ind w:left="8254" w:hanging="531"/>
      </w:pPr>
      <w:rPr>
        <w:rFonts w:hint="default"/>
        <w:lang w:val="ru-RU" w:eastAsia="ru-RU" w:bidi="ru-RU"/>
      </w:rPr>
    </w:lvl>
  </w:abstractNum>
  <w:abstractNum w:abstractNumId="8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E4BF6"/>
    <w:multiLevelType w:val="multilevel"/>
    <w:tmpl w:val="8FC87B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31136C2F"/>
    <w:multiLevelType w:val="hybridMultilevel"/>
    <w:tmpl w:val="50EE1F3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A82775"/>
    <w:multiLevelType w:val="hybridMultilevel"/>
    <w:tmpl w:val="D3FE73DE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5" w15:restartNumberingAfterBreak="0">
    <w:nsid w:val="348168F1"/>
    <w:multiLevelType w:val="hybridMultilevel"/>
    <w:tmpl w:val="7F160E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7" w15:restartNumberingAfterBreak="0">
    <w:nsid w:val="3A7F62FB"/>
    <w:multiLevelType w:val="hybridMultilevel"/>
    <w:tmpl w:val="937A2BA8"/>
    <w:lvl w:ilvl="0" w:tplc="AB2C62D8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8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4DB85671"/>
    <w:multiLevelType w:val="hybridMultilevel"/>
    <w:tmpl w:val="003EA916"/>
    <w:lvl w:ilvl="0" w:tplc="39DAD54E">
      <w:numFmt w:val="bullet"/>
      <w:lvlText w:val=""/>
      <w:lvlJc w:val="left"/>
      <w:pPr>
        <w:ind w:left="1353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B3787490">
      <w:numFmt w:val="bullet"/>
      <w:lvlText w:val="•"/>
      <w:lvlJc w:val="left"/>
      <w:pPr>
        <w:ind w:left="2250" w:hanging="425"/>
      </w:pPr>
      <w:rPr>
        <w:rFonts w:hint="default"/>
        <w:lang w:val="ru-RU" w:eastAsia="ru-RU" w:bidi="ru-RU"/>
      </w:rPr>
    </w:lvl>
    <w:lvl w:ilvl="2" w:tplc="1ABE5F88">
      <w:numFmt w:val="bullet"/>
      <w:lvlText w:val="•"/>
      <w:lvlJc w:val="left"/>
      <w:pPr>
        <w:ind w:left="3140" w:hanging="425"/>
      </w:pPr>
      <w:rPr>
        <w:rFonts w:hint="default"/>
        <w:lang w:val="ru-RU" w:eastAsia="ru-RU" w:bidi="ru-RU"/>
      </w:rPr>
    </w:lvl>
    <w:lvl w:ilvl="3" w:tplc="6A06DD74">
      <w:numFmt w:val="bullet"/>
      <w:lvlText w:val="•"/>
      <w:lvlJc w:val="left"/>
      <w:pPr>
        <w:ind w:left="4030" w:hanging="425"/>
      </w:pPr>
      <w:rPr>
        <w:rFonts w:hint="default"/>
        <w:lang w:val="ru-RU" w:eastAsia="ru-RU" w:bidi="ru-RU"/>
      </w:rPr>
    </w:lvl>
    <w:lvl w:ilvl="4" w:tplc="253E262C">
      <w:numFmt w:val="bullet"/>
      <w:lvlText w:val="•"/>
      <w:lvlJc w:val="left"/>
      <w:pPr>
        <w:ind w:left="4921" w:hanging="425"/>
      </w:pPr>
      <w:rPr>
        <w:rFonts w:hint="default"/>
        <w:lang w:val="ru-RU" w:eastAsia="ru-RU" w:bidi="ru-RU"/>
      </w:rPr>
    </w:lvl>
    <w:lvl w:ilvl="5" w:tplc="E84416BA">
      <w:numFmt w:val="bullet"/>
      <w:lvlText w:val="•"/>
      <w:lvlJc w:val="left"/>
      <w:pPr>
        <w:ind w:left="5811" w:hanging="425"/>
      </w:pPr>
      <w:rPr>
        <w:rFonts w:hint="default"/>
        <w:lang w:val="ru-RU" w:eastAsia="ru-RU" w:bidi="ru-RU"/>
      </w:rPr>
    </w:lvl>
    <w:lvl w:ilvl="6" w:tplc="2488C212">
      <w:numFmt w:val="bullet"/>
      <w:lvlText w:val="•"/>
      <w:lvlJc w:val="left"/>
      <w:pPr>
        <w:ind w:left="6701" w:hanging="425"/>
      </w:pPr>
      <w:rPr>
        <w:rFonts w:hint="default"/>
        <w:lang w:val="ru-RU" w:eastAsia="ru-RU" w:bidi="ru-RU"/>
      </w:rPr>
    </w:lvl>
    <w:lvl w:ilvl="7" w:tplc="BB6CB94C">
      <w:numFmt w:val="bullet"/>
      <w:lvlText w:val="•"/>
      <w:lvlJc w:val="left"/>
      <w:pPr>
        <w:ind w:left="7592" w:hanging="425"/>
      </w:pPr>
      <w:rPr>
        <w:rFonts w:hint="default"/>
        <w:lang w:val="ru-RU" w:eastAsia="ru-RU" w:bidi="ru-RU"/>
      </w:rPr>
    </w:lvl>
    <w:lvl w:ilvl="8" w:tplc="4BD2315C">
      <w:numFmt w:val="bullet"/>
      <w:lvlText w:val="•"/>
      <w:lvlJc w:val="left"/>
      <w:pPr>
        <w:ind w:left="8482" w:hanging="425"/>
      </w:pPr>
      <w:rPr>
        <w:rFonts w:hint="default"/>
        <w:lang w:val="ru-RU" w:eastAsia="ru-RU" w:bidi="ru-RU"/>
      </w:rPr>
    </w:lvl>
  </w:abstractNum>
  <w:abstractNum w:abstractNumId="20" w15:restartNumberingAfterBreak="0">
    <w:nsid w:val="4ED46B03"/>
    <w:multiLevelType w:val="hybridMultilevel"/>
    <w:tmpl w:val="222C69AE"/>
    <w:lvl w:ilvl="0" w:tplc="C6D468D6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6785B16">
      <w:numFmt w:val="bullet"/>
      <w:lvlText w:val="•"/>
      <w:lvlJc w:val="left"/>
      <w:pPr>
        <w:ind w:left="1224" w:hanging="164"/>
      </w:pPr>
      <w:rPr>
        <w:rFonts w:hint="default"/>
        <w:lang w:val="ru-RU" w:eastAsia="ru-RU" w:bidi="ru-RU"/>
      </w:rPr>
    </w:lvl>
    <w:lvl w:ilvl="2" w:tplc="E6CE2F52">
      <w:numFmt w:val="bullet"/>
      <w:lvlText w:val="•"/>
      <w:lvlJc w:val="left"/>
      <w:pPr>
        <w:ind w:left="2228" w:hanging="164"/>
      </w:pPr>
      <w:rPr>
        <w:rFonts w:hint="default"/>
        <w:lang w:val="ru-RU" w:eastAsia="ru-RU" w:bidi="ru-RU"/>
      </w:rPr>
    </w:lvl>
    <w:lvl w:ilvl="3" w:tplc="A11AC926">
      <w:numFmt w:val="bullet"/>
      <w:lvlText w:val="•"/>
      <w:lvlJc w:val="left"/>
      <w:pPr>
        <w:ind w:left="3232" w:hanging="164"/>
      </w:pPr>
      <w:rPr>
        <w:rFonts w:hint="default"/>
        <w:lang w:val="ru-RU" w:eastAsia="ru-RU" w:bidi="ru-RU"/>
      </w:rPr>
    </w:lvl>
    <w:lvl w:ilvl="4" w:tplc="47BC7C3C">
      <w:numFmt w:val="bullet"/>
      <w:lvlText w:val="•"/>
      <w:lvlJc w:val="left"/>
      <w:pPr>
        <w:ind w:left="4237" w:hanging="164"/>
      </w:pPr>
      <w:rPr>
        <w:rFonts w:hint="default"/>
        <w:lang w:val="ru-RU" w:eastAsia="ru-RU" w:bidi="ru-RU"/>
      </w:rPr>
    </w:lvl>
    <w:lvl w:ilvl="5" w:tplc="ACAA671C">
      <w:numFmt w:val="bullet"/>
      <w:lvlText w:val="•"/>
      <w:lvlJc w:val="left"/>
      <w:pPr>
        <w:ind w:left="5241" w:hanging="164"/>
      </w:pPr>
      <w:rPr>
        <w:rFonts w:hint="default"/>
        <w:lang w:val="ru-RU" w:eastAsia="ru-RU" w:bidi="ru-RU"/>
      </w:rPr>
    </w:lvl>
    <w:lvl w:ilvl="6" w:tplc="0AC0DA8E">
      <w:numFmt w:val="bullet"/>
      <w:lvlText w:val="•"/>
      <w:lvlJc w:val="left"/>
      <w:pPr>
        <w:ind w:left="6245" w:hanging="164"/>
      </w:pPr>
      <w:rPr>
        <w:rFonts w:hint="default"/>
        <w:lang w:val="ru-RU" w:eastAsia="ru-RU" w:bidi="ru-RU"/>
      </w:rPr>
    </w:lvl>
    <w:lvl w:ilvl="7" w:tplc="1F460942">
      <w:numFmt w:val="bullet"/>
      <w:lvlText w:val="•"/>
      <w:lvlJc w:val="left"/>
      <w:pPr>
        <w:ind w:left="7250" w:hanging="164"/>
      </w:pPr>
      <w:rPr>
        <w:rFonts w:hint="default"/>
        <w:lang w:val="ru-RU" w:eastAsia="ru-RU" w:bidi="ru-RU"/>
      </w:rPr>
    </w:lvl>
    <w:lvl w:ilvl="8" w:tplc="62F84BDC">
      <w:numFmt w:val="bullet"/>
      <w:lvlText w:val="•"/>
      <w:lvlJc w:val="left"/>
      <w:pPr>
        <w:ind w:left="8254" w:hanging="164"/>
      </w:pPr>
      <w:rPr>
        <w:rFonts w:hint="default"/>
        <w:lang w:val="ru-RU" w:eastAsia="ru-RU" w:bidi="ru-RU"/>
      </w:rPr>
    </w:lvl>
  </w:abstractNum>
  <w:abstractNum w:abstractNumId="21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2" w15:restartNumberingAfterBreak="0">
    <w:nsid w:val="55BE16DA"/>
    <w:multiLevelType w:val="hybridMultilevel"/>
    <w:tmpl w:val="BCA45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4" w15:restartNumberingAfterBreak="0">
    <w:nsid w:val="5A594F66"/>
    <w:multiLevelType w:val="hybridMultilevel"/>
    <w:tmpl w:val="9F286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314ED"/>
    <w:multiLevelType w:val="hybridMultilevel"/>
    <w:tmpl w:val="E32A6494"/>
    <w:lvl w:ilvl="0" w:tplc="422CE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CBD7D4F"/>
    <w:multiLevelType w:val="hybridMultilevel"/>
    <w:tmpl w:val="03B491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8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E7F87"/>
    <w:multiLevelType w:val="multilevel"/>
    <w:tmpl w:val="57DC1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1F000EB"/>
    <w:multiLevelType w:val="hybridMultilevel"/>
    <w:tmpl w:val="AD3EC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2" w15:restartNumberingAfterBreak="0">
    <w:nsid w:val="6CAB3419"/>
    <w:multiLevelType w:val="hybridMultilevel"/>
    <w:tmpl w:val="C1FC85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F3E35"/>
    <w:multiLevelType w:val="hybridMultilevel"/>
    <w:tmpl w:val="2B88832A"/>
    <w:lvl w:ilvl="0" w:tplc="080AD1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5" w15:restartNumberingAfterBreak="0">
    <w:nsid w:val="6FA71779"/>
    <w:multiLevelType w:val="hybridMultilevel"/>
    <w:tmpl w:val="6A0CBE32"/>
    <w:lvl w:ilvl="0" w:tplc="1040D2E8">
      <w:numFmt w:val="bullet"/>
      <w:lvlText w:val=""/>
      <w:lvlJc w:val="left"/>
      <w:pPr>
        <w:ind w:left="164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AC3885FE">
      <w:numFmt w:val="bullet"/>
      <w:lvlText w:val="•"/>
      <w:lvlJc w:val="left"/>
      <w:pPr>
        <w:ind w:left="2502" w:hanging="360"/>
      </w:pPr>
      <w:rPr>
        <w:rFonts w:hint="default"/>
        <w:lang w:val="ru-RU" w:eastAsia="ru-RU" w:bidi="ru-RU"/>
      </w:rPr>
    </w:lvl>
    <w:lvl w:ilvl="2" w:tplc="DC66B208">
      <w:numFmt w:val="bullet"/>
      <w:lvlText w:val="•"/>
      <w:lvlJc w:val="left"/>
      <w:pPr>
        <w:ind w:left="3364" w:hanging="360"/>
      </w:pPr>
      <w:rPr>
        <w:rFonts w:hint="default"/>
        <w:lang w:val="ru-RU" w:eastAsia="ru-RU" w:bidi="ru-RU"/>
      </w:rPr>
    </w:lvl>
    <w:lvl w:ilvl="3" w:tplc="8DBCE7EA">
      <w:numFmt w:val="bullet"/>
      <w:lvlText w:val="•"/>
      <w:lvlJc w:val="left"/>
      <w:pPr>
        <w:ind w:left="4226" w:hanging="360"/>
      </w:pPr>
      <w:rPr>
        <w:rFonts w:hint="default"/>
        <w:lang w:val="ru-RU" w:eastAsia="ru-RU" w:bidi="ru-RU"/>
      </w:rPr>
    </w:lvl>
    <w:lvl w:ilvl="4" w:tplc="B6E88020">
      <w:numFmt w:val="bullet"/>
      <w:lvlText w:val="•"/>
      <w:lvlJc w:val="left"/>
      <w:pPr>
        <w:ind w:left="5089" w:hanging="360"/>
      </w:pPr>
      <w:rPr>
        <w:rFonts w:hint="default"/>
        <w:lang w:val="ru-RU" w:eastAsia="ru-RU" w:bidi="ru-RU"/>
      </w:rPr>
    </w:lvl>
    <w:lvl w:ilvl="5" w:tplc="D31EABCA">
      <w:numFmt w:val="bullet"/>
      <w:lvlText w:val="•"/>
      <w:lvlJc w:val="left"/>
      <w:pPr>
        <w:ind w:left="5951" w:hanging="360"/>
      </w:pPr>
      <w:rPr>
        <w:rFonts w:hint="default"/>
        <w:lang w:val="ru-RU" w:eastAsia="ru-RU" w:bidi="ru-RU"/>
      </w:rPr>
    </w:lvl>
    <w:lvl w:ilvl="6" w:tplc="D5D603F2">
      <w:numFmt w:val="bullet"/>
      <w:lvlText w:val="•"/>
      <w:lvlJc w:val="left"/>
      <w:pPr>
        <w:ind w:left="6813" w:hanging="360"/>
      </w:pPr>
      <w:rPr>
        <w:rFonts w:hint="default"/>
        <w:lang w:val="ru-RU" w:eastAsia="ru-RU" w:bidi="ru-RU"/>
      </w:rPr>
    </w:lvl>
    <w:lvl w:ilvl="7" w:tplc="A82E96B2">
      <w:numFmt w:val="bullet"/>
      <w:lvlText w:val="•"/>
      <w:lvlJc w:val="left"/>
      <w:pPr>
        <w:ind w:left="7676" w:hanging="360"/>
      </w:pPr>
      <w:rPr>
        <w:rFonts w:hint="default"/>
        <w:lang w:val="ru-RU" w:eastAsia="ru-RU" w:bidi="ru-RU"/>
      </w:rPr>
    </w:lvl>
    <w:lvl w:ilvl="8" w:tplc="BB460A56">
      <w:numFmt w:val="bullet"/>
      <w:lvlText w:val="•"/>
      <w:lvlJc w:val="left"/>
      <w:pPr>
        <w:ind w:left="8538" w:hanging="360"/>
      </w:pPr>
      <w:rPr>
        <w:rFonts w:hint="default"/>
        <w:lang w:val="ru-RU" w:eastAsia="ru-RU" w:bidi="ru-RU"/>
      </w:rPr>
    </w:lvl>
  </w:abstractNum>
  <w:abstractNum w:abstractNumId="36" w15:restartNumberingAfterBreak="0">
    <w:nsid w:val="713B3B8C"/>
    <w:multiLevelType w:val="hybridMultilevel"/>
    <w:tmpl w:val="54CA578C"/>
    <w:lvl w:ilvl="0" w:tplc="EECA811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7A5267B6"/>
    <w:multiLevelType w:val="hybridMultilevel"/>
    <w:tmpl w:val="D8BAEC94"/>
    <w:lvl w:ilvl="0" w:tplc="8578D424">
      <w:numFmt w:val="bullet"/>
      <w:lvlText w:val=""/>
      <w:lvlJc w:val="left"/>
      <w:pPr>
        <w:ind w:left="1214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FC249BD0">
      <w:numFmt w:val="bullet"/>
      <w:lvlText w:val="•"/>
      <w:lvlJc w:val="left"/>
      <w:pPr>
        <w:ind w:left="2124" w:hanging="286"/>
      </w:pPr>
      <w:rPr>
        <w:rFonts w:hint="default"/>
        <w:lang w:val="ru-RU" w:eastAsia="ru-RU" w:bidi="ru-RU"/>
      </w:rPr>
    </w:lvl>
    <w:lvl w:ilvl="2" w:tplc="236A147A">
      <w:numFmt w:val="bullet"/>
      <w:lvlText w:val="•"/>
      <w:lvlJc w:val="left"/>
      <w:pPr>
        <w:ind w:left="3028" w:hanging="286"/>
      </w:pPr>
      <w:rPr>
        <w:rFonts w:hint="default"/>
        <w:lang w:val="ru-RU" w:eastAsia="ru-RU" w:bidi="ru-RU"/>
      </w:rPr>
    </w:lvl>
    <w:lvl w:ilvl="3" w:tplc="E0ACDBD2">
      <w:numFmt w:val="bullet"/>
      <w:lvlText w:val="•"/>
      <w:lvlJc w:val="left"/>
      <w:pPr>
        <w:ind w:left="3932" w:hanging="286"/>
      </w:pPr>
      <w:rPr>
        <w:rFonts w:hint="default"/>
        <w:lang w:val="ru-RU" w:eastAsia="ru-RU" w:bidi="ru-RU"/>
      </w:rPr>
    </w:lvl>
    <w:lvl w:ilvl="4" w:tplc="99329EAE">
      <w:numFmt w:val="bullet"/>
      <w:lvlText w:val="•"/>
      <w:lvlJc w:val="left"/>
      <w:pPr>
        <w:ind w:left="4837" w:hanging="286"/>
      </w:pPr>
      <w:rPr>
        <w:rFonts w:hint="default"/>
        <w:lang w:val="ru-RU" w:eastAsia="ru-RU" w:bidi="ru-RU"/>
      </w:rPr>
    </w:lvl>
    <w:lvl w:ilvl="5" w:tplc="23FA71DA">
      <w:numFmt w:val="bullet"/>
      <w:lvlText w:val="•"/>
      <w:lvlJc w:val="left"/>
      <w:pPr>
        <w:ind w:left="5741" w:hanging="286"/>
      </w:pPr>
      <w:rPr>
        <w:rFonts w:hint="default"/>
        <w:lang w:val="ru-RU" w:eastAsia="ru-RU" w:bidi="ru-RU"/>
      </w:rPr>
    </w:lvl>
    <w:lvl w:ilvl="6" w:tplc="457AB218">
      <w:numFmt w:val="bullet"/>
      <w:lvlText w:val="•"/>
      <w:lvlJc w:val="left"/>
      <w:pPr>
        <w:ind w:left="6645" w:hanging="286"/>
      </w:pPr>
      <w:rPr>
        <w:rFonts w:hint="default"/>
        <w:lang w:val="ru-RU" w:eastAsia="ru-RU" w:bidi="ru-RU"/>
      </w:rPr>
    </w:lvl>
    <w:lvl w:ilvl="7" w:tplc="DE8C3F14">
      <w:numFmt w:val="bullet"/>
      <w:lvlText w:val="•"/>
      <w:lvlJc w:val="left"/>
      <w:pPr>
        <w:ind w:left="7550" w:hanging="286"/>
      </w:pPr>
      <w:rPr>
        <w:rFonts w:hint="default"/>
        <w:lang w:val="ru-RU" w:eastAsia="ru-RU" w:bidi="ru-RU"/>
      </w:rPr>
    </w:lvl>
    <w:lvl w:ilvl="8" w:tplc="4EE2A75A">
      <w:numFmt w:val="bullet"/>
      <w:lvlText w:val="•"/>
      <w:lvlJc w:val="left"/>
      <w:pPr>
        <w:ind w:left="8454" w:hanging="286"/>
      </w:pPr>
      <w:rPr>
        <w:rFonts w:hint="default"/>
        <w:lang w:val="ru-RU" w:eastAsia="ru-RU" w:bidi="ru-RU"/>
      </w:rPr>
    </w:lvl>
  </w:abstractNum>
  <w:abstractNum w:abstractNumId="38" w15:restartNumberingAfterBreak="0">
    <w:nsid w:val="7C24518D"/>
    <w:multiLevelType w:val="hybridMultilevel"/>
    <w:tmpl w:val="8F7E7000"/>
    <w:lvl w:ilvl="0" w:tplc="9BEC1FE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E71FA"/>
    <w:multiLevelType w:val="hybridMultilevel"/>
    <w:tmpl w:val="48900D0C"/>
    <w:lvl w:ilvl="0" w:tplc="7FEC27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EBB112F"/>
    <w:multiLevelType w:val="hybridMultilevel"/>
    <w:tmpl w:val="A440C28A"/>
    <w:lvl w:ilvl="0" w:tplc="2F2CFB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3"/>
  </w:num>
  <w:num w:numId="3">
    <w:abstractNumId w:val="12"/>
  </w:num>
  <w:num w:numId="4">
    <w:abstractNumId w:val="31"/>
  </w:num>
  <w:num w:numId="5">
    <w:abstractNumId w:val="16"/>
  </w:num>
  <w:num w:numId="6">
    <w:abstractNumId w:val="28"/>
  </w:num>
  <w:num w:numId="7">
    <w:abstractNumId w:val="6"/>
  </w:num>
  <w:num w:numId="8">
    <w:abstractNumId w:val="9"/>
  </w:num>
  <w:num w:numId="9">
    <w:abstractNumId w:val="1"/>
  </w:num>
  <w:num w:numId="10">
    <w:abstractNumId w:val="27"/>
  </w:num>
  <w:num w:numId="11">
    <w:abstractNumId w:val="10"/>
  </w:num>
  <w:num w:numId="12">
    <w:abstractNumId w:val="8"/>
  </w:num>
  <w:num w:numId="13">
    <w:abstractNumId w:val="21"/>
  </w:num>
  <w:num w:numId="14">
    <w:abstractNumId w:val="4"/>
  </w:num>
  <w:num w:numId="15">
    <w:abstractNumId w:val="25"/>
  </w:num>
  <w:num w:numId="16">
    <w:abstractNumId w:val="7"/>
  </w:num>
  <w:num w:numId="17">
    <w:abstractNumId w:val="20"/>
  </w:num>
  <w:num w:numId="18">
    <w:abstractNumId w:val="19"/>
  </w:num>
  <w:num w:numId="19">
    <w:abstractNumId w:val="35"/>
  </w:num>
  <w:num w:numId="20">
    <w:abstractNumId w:val="37"/>
  </w:num>
  <w:num w:numId="21">
    <w:abstractNumId w:val="14"/>
  </w:num>
  <w:num w:numId="22">
    <w:abstractNumId w:val="24"/>
  </w:num>
  <w:num w:numId="23">
    <w:abstractNumId w:val="26"/>
  </w:num>
  <w:num w:numId="24">
    <w:abstractNumId w:val="17"/>
  </w:num>
  <w:num w:numId="25">
    <w:abstractNumId w:val="11"/>
  </w:num>
  <w:num w:numId="26">
    <w:abstractNumId w:val="29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8">
    <w:abstractNumId w:val="38"/>
  </w:num>
  <w:num w:numId="29">
    <w:abstractNumId w:val="30"/>
  </w:num>
  <w:num w:numId="30">
    <w:abstractNumId w:val="32"/>
  </w:num>
  <w:num w:numId="31">
    <w:abstractNumId w:val="5"/>
  </w:num>
  <w:num w:numId="32">
    <w:abstractNumId w:val="22"/>
  </w:num>
  <w:num w:numId="33">
    <w:abstractNumId w:val="15"/>
  </w:num>
  <w:num w:numId="3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8"/>
  </w:num>
  <w:num w:numId="37">
    <w:abstractNumId w:val="40"/>
  </w:num>
  <w:num w:numId="38">
    <w:abstractNumId w:val="3"/>
  </w:num>
  <w:num w:numId="39">
    <w:abstractNumId w:val="2"/>
  </w:num>
  <w:num w:numId="40">
    <w:abstractNumId w:val="39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79"/>
    <w:rsid w:val="000015E5"/>
    <w:rsid w:val="00013398"/>
    <w:rsid w:val="00013676"/>
    <w:rsid w:val="00031B9A"/>
    <w:rsid w:val="0004498E"/>
    <w:rsid w:val="00046E06"/>
    <w:rsid w:val="0005242C"/>
    <w:rsid w:val="00054AAC"/>
    <w:rsid w:val="000573F0"/>
    <w:rsid w:val="0006188F"/>
    <w:rsid w:val="00061DF5"/>
    <w:rsid w:val="00064F1C"/>
    <w:rsid w:val="000652C5"/>
    <w:rsid w:val="00065973"/>
    <w:rsid w:val="00072852"/>
    <w:rsid w:val="000738E6"/>
    <w:rsid w:val="00075F09"/>
    <w:rsid w:val="00081ECF"/>
    <w:rsid w:val="00083276"/>
    <w:rsid w:val="00084525"/>
    <w:rsid w:val="00084CDE"/>
    <w:rsid w:val="00086863"/>
    <w:rsid w:val="00092F8C"/>
    <w:rsid w:val="00097666"/>
    <w:rsid w:val="000A1CE8"/>
    <w:rsid w:val="000B0A6D"/>
    <w:rsid w:val="000B3974"/>
    <w:rsid w:val="000C1803"/>
    <w:rsid w:val="000C279C"/>
    <w:rsid w:val="000C2B82"/>
    <w:rsid w:val="000D6D14"/>
    <w:rsid w:val="000E75F8"/>
    <w:rsid w:val="000F1627"/>
    <w:rsid w:val="000F2B01"/>
    <w:rsid w:val="0010231C"/>
    <w:rsid w:val="00102994"/>
    <w:rsid w:val="001115F0"/>
    <w:rsid w:val="00121E0B"/>
    <w:rsid w:val="00122444"/>
    <w:rsid w:val="00125C34"/>
    <w:rsid w:val="00131022"/>
    <w:rsid w:val="00141573"/>
    <w:rsid w:val="001417B2"/>
    <w:rsid w:val="001538C7"/>
    <w:rsid w:val="00161536"/>
    <w:rsid w:val="00173008"/>
    <w:rsid w:val="00174DB7"/>
    <w:rsid w:val="00185AFA"/>
    <w:rsid w:val="00193B5B"/>
    <w:rsid w:val="00195B8F"/>
    <w:rsid w:val="001A1D85"/>
    <w:rsid w:val="001A3147"/>
    <w:rsid w:val="001A740A"/>
    <w:rsid w:val="001C1D46"/>
    <w:rsid w:val="001C28DE"/>
    <w:rsid w:val="001C29FD"/>
    <w:rsid w:val="001D370C"/>
    <w:rsid w:val="001D71AE"/>
    <w:rsid w:val="001E4E72"/>
    <w:rsid w:val="001F0D38"/>
    <w:rsid w:val="001F46BB"/>
    <w:rsid w:val="00205609"/>
    <w:rsid w:val="002104FD"/>
    <w:rsid w:val="002112AF"/>
    <w:rsid w:val="00225B59"/>
    <w:rsid w:val="00227CF7"/>
    <w:rsid w:val="002306F5"/>
    <w:rsid w:val="002319CF"/>
    <w:rsid w:val="00237019"/>
    <w:rsid w:val="002407A5"/>
    <w:rsid w:val="00245C5B"/>
    <w:rsid w:val="00252712"/>
    <w:rsid w:val="00252FF4"/>
    <w:rsid w:val="00257E1D"/>
    <w:rsid w:val="0026333C"/>
    <w:rsid w:val="00264F67"/>
    <w:rsid w:val="00266B98"/>
    <w:rsid w:val="00266E57"/>
    <w:rsid w:val="00274AF6"/>
    <w:rsid w:val="00292F6C"/>
    <w:rsid w:val="00295401"/>
    <w:rsid w:val="002A104E"/>
    <w:rsid w:val="002A3900"/>
    <w:rsid w:val="002A41E7"/>
    <w:rsid w:val="002B06C6"/>
    <w:rsid w:val="002B2356"/>
    <w:rsid w:val="002B75B9"/>
    <w:rsid w:val="002B7FA9"/>
    <w:rsid w:val="002C0107"/>
    <w:rsid w:val="002C0E4E"/>
    <w:rsid w:val="002C1D26"/>
    <w:rsid w:val="002C72D5"/>
    <w:rsid w:val="002D72E4"/>
    <w:rsid w:val="002E3DEC"/>
    <w:rsid w:val="002E43E1"/>
    <w:rsid w:val="002E5A20"/>
    <w:rsid w:val="003009A8"/>
    <w:rsid w:val="00301733"/>
    <w:rsid w:val="0030354C"/>
    <w:rsid w:val="00305301"/>
    <w:rsid w:val="00315723"/>
    <w:rsid w:val="003254FC"/>
    <w:rsid w:val="0032568D"/>
    <w:rsid w:val="00326C7D"/>
    <w:rsid w:val="003310BD"/>
    <w:rsid w:val="00343C58"/>
    <w:rsid w:val="003501D4"/>
    <w:rsid w:val="00352D18"/>
    <w:rsid w:val="00357213"/>
    <w:rsid w:val="00361711"/>
    <w:rsid w:val="003621A0"/>
    <w:rsid w:val="003625E5"/>
    <w:rsid w:val="00362F14"/>
    <w:rsid w:val="00363F33"/>
    <w:rsid w:val="003654F1"/>
    <w:rsid w:val="00366EC4"/>
    <w:rsid w:val="003737B2"/>
    <w:rsid w:val="00373998"/>
    <w:rsid w:val="003804F8"/>
    <w:rsid w:val="00381034"/>
    <w:rsid w:val="00383BCD"/>
    <w:rsid w:val="00390072"/>
    <w:rsid w:val="003B13F5"/>
    <w:rsid w:val="003B2ABD"/>
    <w:rsid w:val="003C0680"/>
    <w:rsid w:val="003D0B0D"/>
    <w:rsid w:val="003D3AE7"/>
    <w:rsid w:val="003D7A2B"/>
    <w:rsid w:val="003E2062"/>
    <w:rsid w:val="003E2616"/>
    <w:rsid w:val="003E5B17"/>
    <w:rsid w:val="003E5FF2"/>
    <w:rsid w:val="003E7521"/>
    <w:rsid w:val="003F0D76"/>
    <w:rsid w:val="003F20A9"/>
    <w:rsid w:val="003F43E0"/>
    <w:rsid w:val="003F6CC2"/>
    <w:rsid w:val="00401235"/>
    <w:rsid w:val="00405794"/>
    <w:rsid w:val="00413364"/>
    <w:rsid w:val="00414A3F"/>
    <w:rsid w:val="0041594A"/>
    <w:rsid w:val="00417F00"/>
    <w:rsid w:val="00420B38"/>
    <w:rsid w:val="00426179"/>
    <w:rsid w:val="0043331F"/>
    <w:rsid w:val="00433D81"/>
    <w:rsid w:val="004344F6"/>
    <w:rsid w:val="00440630"/>
    <w:rsid w:val="00440A45"/>
    <w:rsid w:val="00443CA9"/>
    <w:rsid w:val="00444DE7"/>
    <w:rsid w:val="004465ED"/>
    <w:rsid w:val="0045232E"/>
    <w:rsid w:val="00455B4B"/>
    <w:rsid w:val="00464863"/>
    <w:rsid w:val="00465750"/>
    <w:rsid w:val="00465B22"/>
    <w:rsid w:val="00472A64"/>
    <w:rsid w:val="00484E7E"/>
    <w:rsid w:val="00496008"/>
    <w:rsid w:val="004A0E45"/>
    <w:rsid w:val="004A7F37"/>
    <w:rsid w:val="004B3BD9"/>
    <w:rsid w:val="004B4690"/>
    <w:rsid w:val="004B6E9C"/>
    <w:rsid w:val="004C083B"/>
    <w:rsid w:val="004C1783"/>
    <w:rsid w:val="004C31D3"/>
    <w:rsid w:val="004C4624"/>
    <w:rsid w:val="004C46CA"/>
    <w:rsid w:val="004C497A"/>
    <w:rsid w:val="004C704A"/>
    <w:rsid w:val="004D6DC7"/>
    <w:rsid w:val="004D71A1"/>
    <w:rsid w:val="00502A1F"/>
    <w:rsid w:val="005106D4"/>
    <w:rsid w:val="00511DBA"/>
    <w:rsid w:val="005138CB"/>
    <w:rsid w:val="00517310"/>
    <w:rsid w:val="005212FA"/>
    <w:rsid w:val="00523BCB"/>
    <w:rsid w:val="00526E85"/>
    <w:rsid w:val="00531A5B"/>
    <w:rsid w:val="0053318F"/>
    <w:rsid w:val="0053397B"/>
    <w:rsid w:val="0053636A"/>
    <w:rsid w:val="00540F26"/>
    <w:rsid w:val="00546233"/>
    <w:rsid w:val="00551FD0"/>
    <w:rsid w:val="00553EBB"/>
    <w:rsid w:val="00554D8F"/>
    <w:rsid w:val="005601B1"/>
    <w:rsid w:val="005637B0"/>
    <w:rsid w:val="005662DA"/>
    <w:rsid w:val="00567664"/>
    <w:rsid w:val="0057042F"/>
    <w:rsid w:val="005774C6"/>
    <w:rsid w:val="005832A4"/>
    <w:rsid w:val="005B2967"/>
    <w:rsid w:val="005B77B1"/>
    <w:rsid w:val="005C516A"/>
    <w:rsid w:val="005C669B"/>
    <w:rsid w:val="005D173E"/>
    <w:rsid w:val="005D5D02"/>
    <w:rsid w:val="005E40EB"/>
    <w:rsid w:val="005E5697"/>
    <w:rsid w:val="005E5F6C"/>
    <w:rsid w:val="005F3502"/>
    <w:rsid w:val="005F5010"/>
    <w:rsid w:val="005F6E90"/>
    <w:rsid w:val="005F798F"/>
    <w:rsid w:val="00610D40"/>
    <w:rsid w:val="00611F08"/>
    <w:rsid w:val="00614A68"/>
    <w:rsid w:val="006171E1"/>
    <w:rsid w:val="006257F1"/>
    <w:rsid w:val="00631622"/>
    <w:rsid w:val="00631995"/>
    <w:rsid w:val="00632F97"/>
    <w:rsid w:val="006346BE"/>
    <w:rsid w:val="006404A1"/>
    <w:rsid w:val="00641D80"/>
    <w:rsid w:val="00643479"/>
    <w:rsid w:val="006458E4"/>
    <w:rsid w:val="0064649F"/>
    <w:rsid w:val="00650142"/>
    <w:rsid w:val="0065144B"/>
    <w:rsid w:val="00657847"/>
    <w:rsid w:val="006578BB"/>
    <w:rsid w:val="00661842"/>
    <w:rsid w:val="00663BEA"/>
    <w:rsid w:val="006645D2"/>
    <w:rsid w:val="0067579E"/>
    <w:rsid w:val="00675D55"/>
    <w:rsid w:val="0068082B"/>
    <w:rsid w:val="00681C18"/>
    <w:rsid w:val="0068433B"/>
    <w:rsid w:val="006875A4"/>
    <w:rsid w:val="00690FFA"/>
    <w:rsid w:val="00694F97"/>
    <w:rsid w:val="006962D3"/>
    <w:rsid w:val="006A141B"/>
    <w:rsid w:val="006B3D18"/>
    <w:rsid w:val="006B5DBA"/>
    <w:rsid w:val="006B6245"/>
    <w:rsid w:val="006C1661"/>
    <w:rsid w:val="006C32F2"/>
    <w:rsid w:val="006C5002"/>
    <w:rsid w:val="006C6431"/>
    <w:rsid w:val="006D216B"/>
    <w:rsid w:val="006D2E98"/>
    <w:rsid w:val="006E0244"/>
    <w:rsid w:val="006E0968"/>
    <w:rsid w:val="006E4CCA"/>
    <w:rsid w:val="006E7BDD"/>
    <w:rsid w:val="006F3CBF"/>
    <w:rsid w:val="006F63CD"/>
    <w:rsid w:val="006F6F68"/>
    <w:rsid w:val="006F720A"/>
    <w:rsid w:val="00711144"/>
    <w:rsid w:val="007130E6"/>
    <w:rsid w:val="007135CF"/>
    <w:rsid w:val="0072297D"/>
    <w:rsid w:val="00725A3F"/>
    <w:rsid w:val="00725F8F"/>
    <w:rsid w:val="0073077A"/>
    <w:rsid w:val="00733238"/>
    <w:rsid w:val="00734105"/>
    <w:rsid w:val="00736B2C"/>
    <w:rsid w:val="00743E9C"/>
    <w:rsid w:val="00753DE1"/>
    <w:rsid w:val="00757644"/>
    <w:rsid w:val="00761B10"/>
    <w:rsid w:val="00763E75"/>
    <w:rsid w:val="007665CD"/>
    <w:rsid w:val="00766E0B"/>
    <w:rsid w:val="00770394"/>
    <w:rsid w:val="00770934"/>
    <w:rsid w:val="00773D2A"/>
    <w:rsid w:val="00786335"/>
    <w:rsid w:val="00786691"/>
    <w:rsid w:val="007A1567"/>
    <w:rsid w:val="007B426B"/>
    <w:rsid w:val="007B4644"/>
    <w:rsid w:val="007B59CE"/>
    <w:rsid w:val="007C308F"/>
    <w:rsid w:val="007C531E"/>
    <w:rsid w:val="007E3965"/>
    <w:rsid w:val="007E4248"/>
    <w:rsid w:val="007E66CF"/>
    <w:rsid w:val="007E68B7"/>
    <w:rsid w:val="007E6C45"/>
    <w:rsid w:val="007F7979"/>
    <w:rsid w:val="00801C56"/>
    <w:rsid w:val="008020F6"/>
    <w:rsid w:val="00804801"/>
    <w:rsid w:val="00811BF4"/>
    <w:rsid w:val="00812B1C"/>
    <w:rsid w:val="00821D3D"/>
    <w:rsid w:val="008350DD"/>
    <w:rsid w:val="00835A21"/>
    <w:rsid w:val="0083611F"/>
    <w:rsid w:val="00842843"/>
    <w:rsid w:val="00846FFB"/>
    <w:rsid w:val="0085228A"/>
    <w:rsid w:val="00853C72"/>
    <w:rsid w:val="008577A3"/>
    <w:rsid w:val="00861337"/>
    <w:rsid w:val="008623FE"/>
    <w:rsid w:val="00862A30"/>
    <w:rsid w:val="008637F9"/>
    <w:rsid w:val="00866AED"/>
    <w:rsid w:val="00874B82"/>
    <w:rsid w:val="00875DEE"/>
    <w:rsid w:val="008770DA"/>
    <w:rsid w:val="00881157"/>
    <w:rsid w:val="00882A12"/>
    <w:rsid w:val="008973A4"/>
    <w:rsid w:val="008979A5"/>
    <w:rsid w:val="008A28B9"/>
    <w:rsid w:val="008A4BD0"/>
    <w:rsid w:val="008A6F7A"/>
    <w:rsid w:val="008B3BBA"/>
    <w:rsid w:val="008B5EC3"/>
    <w:rsid w:val="008B63EF"/>
    <w:rsid w:val="008B738F"/>
    <w:rsid w:val="008D3ED1"/>
    <w:rsid w:val="008E0165"/>
    <w:rsid w:val="008E4BA1"/>
    <w:rsid w:val="008F1EC2"/>
    <w:rsid w:val="008F72E2"/>
    <w:rsid w:val="00903BB3"/>
    <w:rsid w:val="00906D4D"/>
    <w:rsid w:val="009077C8"/>
    <w:rsid w:val="009162AA"/>
    <w:rsid w:val="00921AA7"/>
    <w:rsid w:val="009235A6"/>
    <w:rsid w:val="00924ED9"/>
    <w:rsid w:val="00926FE4"/>
    <w:rsid w:val="009379DE"/>
    <w:rsid w:val="00942AEB"/>
    <w:rsid w:val="00943832"/>
    <w:rsid w:val="00943A40"/>
    <w:rsid w:val="00964A59"/>
    <w:rsid w:val="00974726"/>
    <w:rsid w:val="009760B7"/>
    <w:rsid w:val="009762F2"/>
    <w:rsid w:val="009763E8"/>
    <w:rsid w:val="0098382D"/>
    <w:rsid w:val="00991F27"/>
    <w:rsid w:val="0099233C"/>
    <w:rsid w:val="00994234"/>
    <w:rsid w:val="009942A3"/>
    <w:rsid w:val="009952D7"/>
    <w:rsid w:val="009A2711"/>
    <w:rsid w:val="009A3A68"/>
    <w:rsid w:val="009B3C7A"/>
    <w:rsid w:val="009C584A"/>
    <w:rsid w:val="009C79AA"/>
    <w:rsid w:val="009D171E"/>
    <w:rsid w:val="009D2784"/>
    <w:rsid w:val="009D2DBC"/>
    <w:rsid w:val="009D5D1B"/>
    <w:rsid w:val="009D761E"/>
    <w:rsid w:val="009E3137"/>
    <w:rsid w:val="009F5DA4"/>
    <w:rsid w:val="00A0275E"/>
    <w:rsid w:val="00A03C57"/>
    <w:rsid w:val="00A05D25"/>
    <w:rsid w:val="00A066A3"/>
    <w:rsid w:val="00A11FA9"/>
    <w:rsid w:val="00A16996"/>
    <w:rsid w:val="00A2187A"/>
    <w:rsid w:val="00A22D59"/>
    <w:rsid w:val="00A25EE5"/>
    <w:rsid w:val="00A26719"/>
    <w:rsid w:val="00A34A5A"/>
    <w:rsid w:val="00A35879"/>
    <w:rsid w:val="00A362FD"/>
    <w:rsid w:val="00A50EAE"/>
    <w:rsid w:val="00A650B1"/>
    <w:rsid w:val="00A659C4"/>
    <w:rsid w:val="00A74329"/>
    <w:rsid w:val="00A75DFB"/>
    <w:rsid w:val="00A8188F"/>
    <w:rsid w:val="00A82F2A"/>
    <w:rsid w:val="00A83E56"/>
    <w:rsid w:val="00A852A9"/>
    <w:rsid w:val="00A97C63"/>
    <w:rsid w:val="00AA2B33"/>
    <w:rsid w:val="00AB1446"/>
    <w:rsid w:val="00AB1C5C"/>
    <w:rsid w:val="00AB2EC3"/>
    <w:rsid w:val="00AB4FBA"/>
    <w:rsid w:val="00AB65C6"/>
    <w:rsid w:val="00AC29F7"/>
    <w:rsid w:val="00AC326C"/>
    <w:rsid w:val="00AC560E"/>
    <w:rsid w:val="00AD1F35"/>
    <w:rsid w:val="00AE3A83"/>
    <w:rsid w:val="00AE7C97"/>
    <w:rsid w:val="00AF40C2"/>
    <w:rsid w:val="00B004E8"/>
    <w:rsid w:val="00B00FA5"/>
    <w:rsid w:val="00B07AF2"/>
    <w:rsid w:val="00B10879"/>
    <w:rsid w:val="00B1151C"/>
    <w:rsid w:val="00B127DA"/>
    <w:rsid w:val="00B13055"/>
    <w:rsid w:val="00B132CB"/>
    <w:rsid w:val="00B15638"/>
    <w:rsid w:val="00B16AB7"/>
    <w:rsid w:val="00B3165C"/>
    <w:rsid w:val="00B4774B"/>
    <w:rsid w:val="00B47BD6"/>
    <w:rsid w:val="00B53828"/>
    <w:rsid w:val="00B53C5E"/>
    <w:rsid w:val="00B56D60"/>
    <w:rsid w:val="00B57FC6"/>
    <w:rsid w:val="00B647BA"/>
    <w:rsid w:val="00B74274"/>
    <w:rsid w:val="00B75269"/>
    <w:rsid w:val="00B75FBF"/>
    <w:rsid w:val="00B76E9E"/>
    <w:rsid w:val="00B82415"/>
    <w:rsid w:val="00B938D5"/>
    <w:rsid w:val="00B946C0"/>
    <w:rsid w:val="00B97E77"/>
    <w:rsid w:val="00BA401D"/>
    <w:rsid w:val="00BA5F46"/>
    <w:rsid w:val="00BA6056"/>
    <w:rsid w:val="00BB1798"/>
    <w:rsid w:val="00BB1FCB"/>
    <w:rsid w:val="00BC3C7C"/>
    <w:rsid w:val="00BD091B"/>
    <w:rsid w:val="00BE4F95"/>
    <w:rsid w:val="00BE54F2"/>
    <w:rsid w:val="00BE7CCC"/>
    <w:rsid w:val="00BE7D4C"/>
    <w:rsid w:val="00BE7F44"/>
    <w:rsid w:val="00BF2A4A"/>
    <w:rsid w:val="00BF3A54"/>
    <w:rsid w:val="00BF6522"/>
    <w:rsid w:val="00BF79FD"/>
    <w:rsid w:val="00C01423"/>
    <w:rsid w:val="00C103BB"/>
    <w:rsid w:val="00C12F0B"/>
    <w:rsid w:val="00C14414"/>
    <w:rsid w:val="00C14524"/>
    <w:rsid w:val="00C147FA"/>
    <w:rsid w:val="00C1527F"/>
    <w:rsid w:val="00C16D02"/>
    <w:rsid w:val="00C16FF3"/>
    <w:rsid w:val="00C1782A"/>
    <w:rsid w:val="00C3022C"/>
    <w:rsid w:val="00C306DF"/>
    <w:rsid w:val="00C3199D"/>
    <w:rsid w:val="00C34A82"/>
    <w:rsid w:val="00C4273D"/>
    <w:rsid w:val="00C472BD"/>
    <w:rsid w:val="00C52F02"/>
    <w:rsid w:val="00C55B2C"/>
    <w:rsid w:val="00C6163E"/>
    <w:rsid w:val="00C66F23"/>
    <w:rsid w:val="00C70DC1"/>
    <w:rsid w:val="00C72161"/>
    <w:rsid w:val="00C7220F"/>
    <w:rsid w:val="00C732B0"/>
    <w:rsid w:val="00C74DCB"/>
    <w:rsid w:val="00C75F8E"/>
    <w:rsid w:val="00C76A12"/>
    <w:rsid w:val="00C80FB0"/>
    <w:rsid w:val="00C82EA2"/>
    <w:rsid w:val="00C840FE"/>
    <w:rsid w:val="00C856A3"/>
    <w:rsid w:val="00C910C9"/>
    <w:rsid w:val="00CA7BFE"/>
    <w:rsid w:val="00CB0518"/>
    <w:rsid w:val="00CB0C11"/>
    <w:rsid w:val="00CB4B2A"/>
    <w:rsid w:val="00CC02D2"/>
    <w:rsid w:val="00CC07D0"/>
    <w:rsid w:val="00CC50E9"/>
    <w:rsid w:val="00CC5E6B"/>
    <w:rsid w:val="00CD36DF"/>
    <w:rsid w:val="00CD5A8D"/>
    <w:rsid w:val="00CD717A"/>
    <w:rsid w:val="00CE3623"/>
    <w:rsid w:val="00CE442B"/>
    <w:rsid w:val="00CE55D0"/>
    <w:rsid w:val="00CE5DB9"/>
    <w:rsid w:val="00CE7761"/>
    <w:rsid w:val="00D00BF9"/>
    <w:rsid w:val="00D07808"/>
    <w:rsid w:val="00D162C4"/>
    <w:rsid w:val="00D175F1"/>
    <w:rsid w:val="00D17BA8"/>
    <w:rsid w:val="00D3160B"/>
    <w:rsid w:val="00D50FBF"/>
    <w:rsid w:val="00D51A5A"/>
    <w:rsid w:val="00D54707"/>
    <w:rsid w:val="00D564BE"/>
    <w:rsid w:val="00D565FA"/>
    <w:rsid w:val="00D61D3E"/>
    <w:rsid w:val="00D62D6C"/>
    <w:rsid w:val="00D63F59"/>
    <w:rsid w:val="00D649F7"/>
    <w:rsid w:val="00D72FE1"/>
    <w:rsid w:val="00D74126"/>
    <w:rsid w:val="00D748C6"/>
    <w:rsid w:val="00D74ADF"/>
    <w:rsid w:val="00D7744A"/>
    <w:rsid w:val="00D774B6"/>
    <w:rsid w:val="00D855B7"/>
    <w:rsid w:val="00D86826"/>
    <w:rsid w:val="00D8774B"/>
    <w:rsid w:val="00D91B37"/>
    <w:rsid w:val="00D93D5E"/>
    <w:rsid w:val="00D94291"/>
    <w:rsid w:val="00DA7C05"/>
    <w:rsid w:val="00DB0F0E"/>
    <w:rsid w:val="00DB2EFA"/>
    <w:rsid w:val="00DB3EBA"/>
    <w:rsid w:val="00DC1C87"/>
    <w:rsid w:val="00DC5EB8"/>
    <w:rsid w:val="00DD597F"/>
    <w:rsid w:val="00DE0918"/>
    <w:rsid w:val="00DE1605"/>
    <w:rsid w:val="00DE74E5"/>
    <w:rsid w:val="00DF4F12"/>
    <w:rsid w:val="00DF7579"/>
    <w:rsid w:val="00E0186D"/>
    <w:rsid w:val="00E03E40"/>
    <w:rsid w:val="00E06F3B"/>
    <w:rsid w:val="00E12D59"/>
    <w:rsid w:val="00E173E7"/>
    <w:rsid w:val="00E31CC6"/>
    <w:rsid w:val="00E339D8"/>
    <w:rsid w:val="00E36A58"/>
    <w:rsid w:val="00E4196F"/>
    <w:rsid w:val="00E41B94"/>
    <w:rsid w:val="00E4581B"/>
    <w:rsid w:val="00E463C4"/>
    <w:rsid w:val="00E51E43"/>
    <w:rsid w:val="00E51FE0"/>
    <w:rsid w:val="00E53E98"/>
    <w:rsid w:val="00E5539C"/>
    <w:rsid w:val="00E562B4"/>
    <w:rsid w:val="00E70472"/>
    <w:rsid w:val="00E93A13"/>
    <w:rsid w:val="00EA0872"/>
    <w:rsid w:val="00EB04A3"/>
    <w:rsid w:val="00EB1545"/>
    <w:rsid w:val="00EB23F2"/>
    <w:rsid w:val="00EB2EAC"/>
    <w:rsid w:val="00EC3193"/>
    <w:rsid w:val="00EC3941"/>
    <w:rsid w:val="00ED0B4A"/>
    <w:rsid w:val="00ED0B98"/>
    <w:rsid w:val="00ED2593"/>
    <w:rsid w:val="00ED424C"/>
    <w:rsid w:val="00ED76DB"/>
    <w:rsid w:val="00EE32E1"/>
    <w:rsid w:val="00EE54B0"/>
    <w:rsid w:val="00EE7333"/>
    <w:rsid w:val="00EF4A0D"/>
    <w:rsid w:val="00EF5CF1"/>
    <w:rsid w:val="00F0289D"/>
    <w:rsid w:val="00F046DC"/>
    <w:rsid w:val="00F05358"/>
    <w:rsid w:val="00F10CF0"/>
    <w:rsid w:val="00F1140A"/>
    <w:rsid w:val="00F1526D"/>
    <w:rsid w:val="00F152F1"/>
    <w:rsid w:val="00F21929"/>
    <w:rsid w:val="00F220CD"/>
    <w:rsid w:val="00F24F49"/>
    <w:rsid w:val="00F25D6A"/>
    <w:rsid w:val="00F33219"/>
    <w:rsid w:val="00F50F7F"/>
    <w:rsid w:val="00F5373B"/>
    <w:rsid w:val="00F53918"/>
    <w:rsid w:val="00F5604A"/>
    <w:rsid w:val="00F56868"/>
    <w:rsid w:val="00F60940"/>
    <w:rsid w:val="00F61201"/>
    <w:rsid w:val="00F64D0C"/>
    <w:rsid w:val="00F657C6"/>
    <w:rsid w:val="00F658F9"/>
    <w:rsid w:val="00F71718"/>
    <w:rsid w:val="00F86929"/>
    <w:rsid w:val="00FA3B55"/>
    <w:rsid w:val="00FB1842"/>
    <w:rsid w:val="00FB309A"/>
    <w:rsid w:val="00FB4A54"/>
    <w:rsid w:val="00FD5B46"/>
    <w:rsid w:val="00FD7621"/>
    <w:rsid w:val="00FE3684"/>
    <w:rsid w:val="00FE426A"/>
    <w:rsid w:val="00FE6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477DC83-12A3-4A14-93AD-048C24D1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64347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next w:val="a0"/>
    <w:link w:val="10"/>
    <w:uiPriority w:val="9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92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1"/>
    <w:link w:val="4"/>
    <w:uiPriority w:val="9"/>
    <w:rsid w:val="00924ED9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643479"/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0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0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0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6">
    <w:name w:val="List Paragraph"/>
    <w:aliases w:val="Заголовок мой1,СписокСТПр"/>
    <w:basedOn w:val="a0"/>
    <w:link w:val="a7"/>
    <w:uiPriority w:val="1"/>
    <w:qFormat/>
    <w:rsid w:val="00643479"/>
    <w:pPr>
      <w:ind w:left="1286" w:hanging="285"/>
    </w:pPr>
  </w:style>
  <w:style w:type="character" w:customStyle="1" w:styleId="a7">
    <w:name w:val="Абзац списка Знак"/>
    <w:aliases w:val="Заголовок мой1 Знак,СписокСТПр Знак"/>
    <w:link w:val="a6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0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8">
    <w:name w:val="Hyperlink"/>
    <w:basedOn w:val="a1"/>
    <w:uiPriority w:val="99"/>
    <w:unhideWhenUsed/>
    <w:rsid w:val="002E5A20"/>
    <w:rPr>
      <w:color w:val="0000FF"/>
      <w:u w:val="single"/>
    </w:rPr>
  </w:style>
  <w:style w:type="table" w:styleId="a9">
    <w:name w:val="Table Grid"/>
    <w:basedOn w:val="a2"/>
    <w:uiPriority w:val="3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TOC Heading"/>
    <w:basedOn w:val="1"/>
    <w:next w:val="a0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0"/>
    <w:next w:val="a0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0"/>
    <w:next w:val="a0"/>
    <w:autoRedefine/>
    <w:uiPriority w:val="39"/>
    <w:unhideWhenUsed/>
    <w:rsid w:val="000015E5"/>
    <w:pPr>
      <w:tabs>
        <w:tab w:val="right" w:leader="dot" w:pos="9348"/>
      </w:tabs>
      <w:spacing w:after="100"/>
      <w:jc w:val="both"/>
    </w:pPr>
  </w:style>
  <w:style w:type="paragraph" w:styleId="22">
    <w:name w:val="toc 2"/>
    <w:basedOn w:val="a0"/>
    <w:next w:val="a0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d">
    <w:name w:val="header"/>
    <w:basedOn w:val="a0"/>
    <w:link w:val="ae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f">
    <w:name w:val="footer"/>
    <w:basedOn w:val="a0"/>
    <w:link w:val="af0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1">
    <w:name w:val="_абзац"/>
    <w:basedOn w:val="a0"/>
    <w:link w:val="af2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2">
    <w:name w:val="_абзац Знак"/>
    <w:link w:val="af1"/>
    <w:rsid w:val="00C0142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0"/>
    <w:link w:val="34"/>
    <w:unhideWhenUsed/>
    <w:rsid w:val="009952D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9952D7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customStyle="1" w:styleId="af3">
    <w:name w:val="Оглавление_"/>
    <w:basedOn w:val="a1"/>
    <w:link w:val="af4"/>
    <w:rsid w:val="00195B8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4">
    <w:name w:val="Оглавление"/>
    <w:basedOn w:val="a0"/>
    <w:link w:val="af3"/>
    <w:rsid w:val="00195B8F"/>
    <w:pPr>
      <w:widowControl/>
      <w:shd w:val="clear" w:color="auto" w:fill="FFFFFF"/>
      <w:autoSpaceDE/>
      <w:autoSpaceDN/>
      <w:spacing w:before="60" w:line="480" w:lineRule="exact"/>
      <w:ind w:hanging="720"/>
      <w:jc w:val="both"/>
    </w:pPr>
    <w:rPr>
      <w:sz w:val="26"/>
      <w:szCs w:val="26"/>
      <w:lang w:val="en-US" w:eastAsia="en-US" w:bidi="ar-SA"/>
    </w:rPr>
  </w:style>
  <w:style w:type="paragraph" w:customStyle="1" w:styleId="41">
    <w:name w:val="Заголовок 41"/>
    <w:basedOn w:val="a0"/>
    <w:uiPriority w:val="1"/>
    <w:qFormat/>
    <w:rsid w:val="00924ED9"/>
    <w:pPr>
      <w:ind w:left="220"/>
      <w:outlineLvl w:val="4"/>
    </w:pPr>
    <w:rPr>
      <w:b/>
      <w:bCs/>
      <w:i/>
      <w:sz w:val="28"/>
      <w:szCs w:val="28"/>
    </w:rPr>
  </w:style>
  <w:style w:type="paragraph" w:styleId="af5">
    <w:name w:val="Body Text Indent"/>
    <w:basedOn w:val="a0"/>
    <w:link w:val="af6"/>
    <w:rsid w:val="00924ED9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f6">
    <w:name w:val="Основной текст с отступом Знак"/>
    <w:basedOn w:val="a1"/>
    <w:link w:val="af5"/>
    <w:rsid w:val="00924ED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Normal (Web)"/>
    <w:aliases w:val="Обычный (Web),Обычный (веб)3"/>
    <w:basedOn w:val="a0"/>
    <w:link w:val="af8"/>
    <w:uiPriority w:val="99"/>
    <w:qFormat/>
    <w:rsid w:val="00924ED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23">
    <w:name w:val="Основной текст 2 Знак"/>
    <w:basedOn w:val="a1"/>
    <w:link w:val="24"/>
    <w:uiPriority w:val="99"/>
    <w:semiHidden/>
    <w:rsid w:val="00924ED9"/>
    <w:rPr>
      <w:rFonts w:ascii="Times New Roman" w:eastAsia="Times New Roman" w:hAnsi="Times New Roman" w:cs="Times New Roman"/>
      <w:lang w:val="ru-RU" w:eastAsia="ru-RU" w:bidi="ru-RU"/>
    </w:rPr>
  </w:style>
  <w:style w:type="paragraph" w:styleId="24">
    <w:name w:val="Body Text 2"/>
    <w:basedOn w:val="a0"/>
    <w:link w:val="23"/>
    <w:uiPriority w:val="99"/>
    <w:semiHidden/>
    <w:unhideWhenUsed/>
    <w:rsid w:val="00924ED9"/>
    <w:pPr>
      <w:spacing w:after="120" w:line="480" w:lineRule="auto"/>
    </w:pPr>
  </w:style>
  <w:style w:type="paragraph" w:styleId="35">
    <w:name w:val="Body Text Indent 3"/>
    <w:basedOn w:val="a0"/>
    <w:link w:val="36"/>
    <w:rsid w:val="00924ED9"/>
    <w:pPr>
      <w:widowControl/>
      <w:autoSpaceDE/>
      <w:autoSpaceDN/>
      <w:spacing w:after="120"/>
      <w:ind w:left="283"/>
    </w:pPr>
    <w:rPr>
      <w:sz w:val="16"/>
      <w:szCs w:val="16"/>
      <w:lang w:bidi="ar-SA"/>
    </w:rPr>
  </w:style>
  <w:style w:type="character" w:customStyle="1" w:styleId="36">
    <w:name w:val="Основной текст с отступом 3 Знак"/>
    <w:basedOn w:val="a1"/>
    <w:link w:val="35"/>
    <w:rsid w:val="00924ED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310">
    <w:name w:val="Заголовок 3.1"/>
    <w:basedOn w:val="3"/>
    <w:qFormat/>
    <w:rsid w:val="00924ED9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character" w:customStyle="1" w:styleId="hl">
    <w:name w:val="hl"/>
    <w:basedOn w:val="a1"/>
    <w:rsid w:val="00924ED9"/>
  </w:style>
  <w:style w:type="paragraph" w:customStyle="1" w:styleId="xl63">
    <w:name w:val="xl63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4">
    <w:name w:val="xl64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5">
    <w:name w:val="xl65"/>
    <w:basedOn w:val="a0"/>
    <w:rsid w:val="00924ED9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0"/>
    <w:rsid w:val="00924ED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9">
    <w:name w:val="xl69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70">
    <w:name w:val="xl70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71">
    <w:name w:val="xl71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2">
    <w:name w:val="xl72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3">
    <w:name w:val="xl73"/>
    <w:basedOn w:val="a0"/>
    <w:rsid w:val="00924ED9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4">
    <w:name w:val="xl74"/>
    <w:basedOn w:val="a0"/>
    <w:rsid w:val="00924ED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5">
    <w:name w:val="xl75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6">
    <w:name w:val="xl76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7">
    <w:name w:val="xl77"/>
    <w:basedOn w:val="a0"/>
    <w:rsid w:val="00924ED9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8">
    <w:name w:val="xl78"/>
    <w:basedOn w:val="a0"/>
    <w:rsid w:val="00924ED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79">
    <w:name w:val="xl79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80">
    <w:name w:val="xl80"/>
    <w:basedOn w:val="a0"/>
    <w:rsid w:val="00924ED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81">
    <w:name w:val="xl81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82">
    <w:name w:val="xl82"/>
    <w:basedOn w:val="a0"/>
    <w:rsid w:val="00924ED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xl83">
    <w:name w:val="xl83"/>
    <w:basedOn w:val="a0"/>
    <w:rsid w:val="00924ED9"/>
    <w:pPr>
      <w:widowControl/>
      <w:autoSpaceDE/>
      <w:autoSpaceDN/>
      <w:spacing w:before="100" w:beforeAutospacing="1" w:after="100" w:afterAutospacing="1"/>
      <w:jc w:val="center"/>
    </w:pPr>
    <w:rPr>
      <w:sz w:val="28"/>
      <w:szCs w:val="28"/>
      <w:lang w:bidi="ar-SA"/>
    </w:rPr>
  </w:style>
  <w:style w:type="paragraph" w:customStyle="1" w:styleId="af9">
    <w:name w:val="Абзац"/>
    <w:basedOn w:val="a0"/>
    <w:link w:val="afa"/>
    <w:qFormat/>
    <w:rsid w:val="0065144B"/>
    <w:pPr>
      <w:widowControl/>
      <w:autoSpaceDE/>
      <w:autoSpaceDN/>
      <w:spacing w:before="60" w:after="60"/>
      <w:ind w:firstLine="567"/>
      <w:jc w:val="both"/>
    </w:pPr>
    <w:rPr>
      <w:rFonts w:eastAsia="Calibri"/>
      <w:sz w:val="24"/>
      <w:szCs w:val="24"/>
      <w:lang w:bidi="ar-SA"/>
    </w:rPr>
  </w:style>
  <w:style w:type="character" w:customStyle="1" w:styleId="afa">
    <w:name w:val="Абзац Знак"/>
    <w:link w:val="af9"/>
    <w:rsid w:val="0065144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">
    <w:name w:val="List"/>
    <w:basedOn w:val="af9"/>
    <w:link w:val="afb"/>
    <w:rsid w:val="0065144B"/>
    <w:pPr>
      <w:numPr>
        <w:numId w:val="39"/>
      </w:numPr>
      <w:tabs>
        <w:tab w:val="left" w:pos="993"/>
      </w:tabs>
      <w:spacing w:before="0"/>
      <w:ind w:left="0" w:firstLine="567"/>
    </w:pPr>
    <w:rPr>
      <w:rFonts w:eastAsia="Times New Roman"/>
    </w:rPr>
  </w:style>
  <w:style w:type="character" w:customStyle="1" w:styleId="afb">
    <w:name w:val="Список Знак"/>
    <w:link w:val="a"/>
    <w:rsid w:val="006514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rsid w:val="0041594A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5">
    <w:name w:val="Основной текст (2)"/>
    <w:basedOn w:val="a1"/>
    <w:rsid w:val="004B6E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6">
    <w:name w:val="Основной текст (2) + Курсив"/>
    <w:basedOn w:val="a1"/>
    <w:rsid w:val="004B6E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8">
    <w:name w:val="Обычный (веб) Знак"/>
    <w:aliases w:val="Обычный (Web) Знак,Обычный (веб)3 Знак"/>
    <w:basedOn w:val="a1"/>
    <w:link w:val="af7"/>
    <w:uiPriority w:val="99"/>
    <w:rsid w:val="00A267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48CE3-F990-47F8-915D-C37C0B1B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10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Бубякина Светлана Геннадьевна</dc:creator>
  <cp:keywords/>
  <dc:description/>
  <cp:lastModifiedBy>User2</cp:lastModifiedBy>
  <cp:revision>65</cp:revision>
  <cp:lastPrinted>2019-05-22T13:43:00Z</cp:lastPrinted>
  <dcterms:created xsi:type="dcterms:W3CDTF">2019-05-22T07:31:00Z</dcterms:created>
  <dcterms:modified xsi:type="dcterms:W3CDTF">2020-11-16T13:14:00Z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